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количестве созданных общественных учреждений пожарной охраны, территориальных и объектовых добровольных пожарных дружин (команд), а также клубов для добровольных пожарных и спасателей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количестве созданных общественных учреждений пожарной охраны, территориальных и объектовых добровольных пожарных дружин (команд), а также клубов для добровольных пожарных и спасателей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Якутским региональным отделением Всероссийское добровольное пожарное общество был направлен запрос в Центральный совет ВДПО о выборе вида общественного объединения для создания на территории Республики Саха (Якутия) добровольной пожарной охраны. Центральным советом ВДПО было принято решение создать на территории Республики Саха (Якутия) общественное учреждение.</w:t>
            </w:r>
            <w:br/>
            <w:r>
              <w:rPr/>
              <w:t xml:space="preserve"> </w:t>
            </w:r>
            <w:br/>
            <w:r>
              <w:rPr/>
              <w:t xml:space="preserve"> Общественное учреждение «Добровольная пожарная охрана Республики Саха (Якутия)» было зарегистрировано 21 октября 2011 года в Управлении Министерства юстиции России по РС (Я). Основной целью Общественного учреждения является участие добровольных пожарных в профилактике и тушении пожаров и проведении аварийно-спасательных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</w:t>
            </w:r>
            <w:r>
              <w:rPr>
                <w:b w:val="1"/>
                <w:bCs w:val="1"/>
              </w:rPr>
              <w:t xml:space="preserve">31 декабря 2013 года</w:t>
            </w:r>
            <w:r>
              <w:rPr/>
              <w:t xml:space="preserve"> осуществляют деятельность </w:t>
            </w:r>
            <w:r>
              <w:rPr>
                <w:b w:val="1"/>
                <w:bCs w:val="1"/>
              </w:rPr>
              <w:t xml:space="preserve">274</w:t>
            </w:r>
            <w:r>
              <w:rPr/>
              <w:t xml:space="preserve"> общественных объединений пожарной охраны, общей численностью </w:t>
            </w:r>
            <w:r>
              <w:rPr>
                <w:b w:val="1"/>
                <w:bCs w:val="1"/>
              </w:rPr>
              <w:t xml:space="preserve">11222</w:t>
            </w:r>
            <w:r>
              <w:rPr/>
              <w:t xml:space="preserve"> человека, из них </w:t>
            </w:r>
            <w:r>
              <w:rPr>
                <w:b w:val="1"/>
                <w:bCs w:val="1"/>
              </w:rPr>
              <w:t xml:space="preserve">288</w:t>
            </w:r>
            <w:r>
              <w:rPr/>
              <w:t xml:space="preserve"> общественных учреждений, численностью </w:t>
            </w:r>
            <w:r>
              <w:rPr>
                <w:b w:val="1"/>
                <w:bCs w:val="1"/>
              </w:rPr>
              <w:t xml:space="preserve">11222</w:t>
            </w:r>
            <w:r>
              <w:rPr/>
              <w:t xml:space="preserve"> человека, на вооружении которых находится </w:t>
            </w:r>
            <w:r>
              <w:rPr>
                <w:b w:val="1"/>
                <w:bCs w:val="1"/>
              </w:rPr>
              <w:t xml:space="preserve">259</w:t>
            </w:r>
            <w:r>
              <w:rPr/>
              <w:t xml:space="preserve"> единиц пожарной и приспособленной техники</w:t>
            </w:r>
            <w:r>
              <w:rPr>
                <w:b w:val="1"/>
                <w:bCs w:val="1"/>
                <w:i w:val="1"/>
                <w:i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территориальных органах Минюста России зарегистрировано </w:t>
            </w:r>
            <w:r>
              <w:rPr>
                <w:b w:val="1"/>
                <w:bCs w:val="1"/>
              </w:rPr>
              <w:t xml:space="preserve">21</w:t>
            </w:r>
            <w:r>
              <w:rPr/>
              <w:t xml:space="preserve"> общественное объединение пожарной охраны. В соответствии с 100-ФЗ, в республике создано </w:t>
            </w:r>
            <w:r>
              <w:rPr>
                <w:b w:val="1"/>
                <w:bCs w:val="1"/>
              </w:rPr>
              <w:t xml:space="preserve">485</w:t>
            </w:r>
            <w:r>
              <w:rPr/>
              <w:t xml:space="preserve"> подразделений добровольной пожарной охраны, в том числе </w:t>
            </w:r>
            <w:r>
              <w:rPr>
                <w:b w:val="1"/>
                <w:bCs w:val="1"/>
              </w:rPr>
              <w:t xml:space="preserve">196</w:t>
            </w:r>
            <w:r>
              <w:rPr/>
              <w:t xml:space="preserve"> команд и </w:t>
            </w:r>
            <w:r>
              <w:rPr>
                <w:b w:val="1"/>
                <w:bCs w:val="1"/>
              </w:rPr>
              <w:t xml:space="preserve">289</w:t>
            </w:r>
            <w:r>
              <w:rPr/>
              <w:t xml:space="preserve"> дружин общей численностью </w:t>
            </w:r>
            <w:r>
              <w:rPr>
                <w:b w:val="1"/>
                <w:bCs w:val="1"/>
              </w:rPr>
              <w:t xml:space="preserve">11222</w:t>
            </w:r>
            <w:r>
              <w:rPr/>
              <w:t xml:space="preserve">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Территориальных ДПК – 191, численность - 1663, техники – 253 ед.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Объектовых ДПК – 5, численность – 60, техники – 6 ед.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Территориальных ДПД – 27, численность – 1765.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Объектовых ДПД – 262, численность – 7724.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Поставленная руководством МЧС России задача по доведению численности добровольцев до установленной в соответствии с «Планом-графиком формирования структуры (облика) пожарно-спасательных подразделений ДПО до 2014 года» Главным управлением МЧС России по Республике Саха (Якутия) выполнена на 94,4 %.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Создание клубов для добровольных пожарных, спасателей, волонтеров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целях исполнения Поручения Министра РФ по делам ГОЧС и ЛПСБ С. К. Шойгу об организации работы по созданию клубов для добровольных пожарных, спасателей, волонтёров, в Республике Саха (Якутия) запланировано создать </w:t>
            </w:r>
            <w:r>
              <w:rPr>
                <w:b w:val="1"/>
                <w:bCs w:val="1"/>
              </w:rPr>
              <w:t xml:space="preserve">35</w:t>
            </w:r>
            <w:r>
              <w:rPr/>
              <w:t xml:space="preserve"> клубов, из них создано </w:t>
            </w:r>
            <w:r>
              <w:rPr>
                <w:b w:val="1"/>
                <w:bCs w:val="1"/>
              </w:rPr>
              <w:t xml:space="preserve">20</w:t>
            </w:r>
            <w:r>
              <w:rPr/>
              <w:t xml:space="preserve"> клубов добровольной пожарной охраны, в которые входят </w:t>
            </w:r>
            <w:r>
              <w:rPr>
                <w:b w:val="1"/>
                <w:bCs w:val="1"/>
              </w:rPr>
              <w:t xml:space="preserve">197</w:t>
            </w:r>
            <w:r>
              <w:rPr/>
              <w:t xml:space="preserve"> человек. Во всех клубах разработаны и утверждены положения и уставы.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Главным управлением МЧС России по Республике Саха (Якутия) ведётся дальнейшая работа по созданию клубов для добровольных пожарных, спасателей и волонтеров.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2021-05-13T10:16:55+09:00</dcterms:created>
  <dcterms:modified xsi:type="dcterms:W3CDTF">2021-05-13T10:16:55+09:00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