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fldChar w:fldCharType="begin"/>
      </w:r>
      <w:r w:rsidRPr="00576BCE">
        <w:rPr>
          <w:rFonts w:ascii="Times New Roman" w:hAnsi="Times New Roman" w:cs="Times New Roman"/>
          <w:color w:val="000000" w:themeColor="text1"/>
        </w:rPr>
        <w:instrText>HYPERLINK "garantF1://26661101.0"</w:instrText>
      </w:r>
      <w:r w:rsidRPr="00576BCE">
        <w:rPr>
          <w:rFonts w:ascii="Times New Roman" w:hAnsi="Times New Roman" w:cs="Times New Roman"/>
          <w:color w:val="000000" w:themeColor="text1"/>
        </w:rPr>
      </w:r>
      <w:r w:rsidRPr="00576BCE">
        <w:rPr>
          <w:rFonts w:ascii="Times New Roman" w:hAnsi="Times New Roman" w:cs="Times New Roman"/>
          <w:color w:val="000000" w:themeColor="text1"/>
        </w:rPr>
        <w:fldChar w:fldCharType="separate"/>
      </w:r>
      <w:r w:rsidRPr="00576BCE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576BCE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9 апреля 2016 г. N 94</w:t>
      </w:r>
      <w:r w:rsidRPr="00576BCE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 мерах по созданию, сохранению и поддержанию в сос</w:t>
      </w:r>
      <w:r w:rsidRPr="00576BCE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тоянии постоянной готовности к использованию объектов гражданской обороны в Республике Саха (Якутия)"</w:t>
      </w:r>
      <w:r w:rsidRPr="00576BCE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576BCE" w:rsidRDefault="00576BCE">
      <w:pPr>
        <w:pStyle w:val="ab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>:</w:t>
      </w:r>
    </w:p>
    <w:p w:rsidR="00000000" w:rsidRPr="00576BCE" w:rsidRDefault="00576BCE">
      <w:pPr>
        <w:pStyle w:val="a6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23 июля 2019 г., 26 мая 2020 г.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</w:rPr>
      </w:pPr>
      <w:hyperlink r:id="rId5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апреля 2020 г. N 340-р настоящее постановление снято с контроля повторно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</w:rPr>
      </w:pPr>
      <w:hyperlink r:id="rId6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декабря 2017 г. N 1660-р настоящее постано</w:t>
      </w:r>
      <w:r w:rsidRPr="00576BCE">
        <w:rPr>
          <w:rFonts w:ascii="Times New Roman" w:hAnsi="Times New Roman" w:cs="Times New Roman"/>
          <w:color w:val="000000" w:themeColor="text1"/>
        </w:rPr>
        <w:t>вление снято с контроля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76BCE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7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постановлениями Правительства Российской Федерации </w:t>
      </w:r>
      <w:hyperlink r:id="rId8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 xml:space="preserve">от 23 апреля 1994 г. N </w:t>
        </w:r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359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</w:t>
      </w:r>
      <w:hyperlink r:id="rId9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от 29 ноября 1999 г. N 1309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"О порядке создания убежищ и ины</w:t>
      </w:r>
      <w:r w:rsidRPr="00576BCE">
        <w:rPr>
          <w:rFonts w:ascii="Times New Roman" w:hAnsi="Times New Roman" w:cs="Times New Roman"/>
          <w:color w:val="000000" w:themeColor="text1"/>
        </w:rPr>
        <w:t>х объектов гражданской обороны", в целях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создания необходимого количества объектов гражданской обороны, обеспечения сохранности имеющихся в республике объектов гражданской обороны, поддержания в состоянии постоянной готовности и рационального использования</w:t>
      </w:r>
      <w:r w:rsidRPr="00576BCE">
        <w:rPr>
          <w:rFonts w:ascii="Times New Roman" w:hAnsi="Times New Roman" w:cs="Times New Roman"/>
          <w:color w:val="000000" w:themeColor="text1"/>
        </w:rPr>
        <w:t xml:space="preserve"> их в мирное время Правительство Республики Саха (Якутия) постановляет: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0" w:name="sub_1"/>
      <w:r w:rsidRPr="00576BCE">
        <w:rPr>
          <w:rFonts w:ascii="Times New Roman" w:hAnsi="Times New Roman" w:cs="Times New Roman"/>
          <w:color w:val="000000" w:themeColor="text1"/>
        </w:rPr>
        <w:t>1. Утвердить Положение об организации работ по созданию, использованию и поддержанию в состоянии постоянной готовности к использованию объектов гражданской обороны на территории Р</w:t>
      </w:r>
      <w:r w:rsidRPr="00576BCE">
        <w:rPr>
          <w:rFonts w:ascii="Times New Roman" w:hAnsi="Times New Roman" w:cs="Times New Roman"/>
          <w:color w:val="000000" w:themeColor="text1"/>
        </w:rPr>
        <w:t xml:space="preserve">еспублики Саха (Якутия) согласно </w:t>
      </w:r>
      <w:hyperlink w:anchor="sub_100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приложению N 1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" w:name="sub_2"/>
      <w:bookmarkEnd w:id="0"/>
      <w:r w:rsidRPr="00576BCE">
        <w:rPr>
          <w:rFonts w:ascii="Times New Roman" w:hAnsi="Times New Roman" w:cs="Times New Roman"/>
          <w:color w:val="000000" w:themeColor="text1"/>
        </w:rPr>
        <w:t>2. Утвердить Перечень категорий населения, подлежащего укрытию в защитных сооружениях гражданской обороны на территории Республики Саха (Якутия)</w:t>
      </w:r>
      <w:r w:rsidRPr="00576BCE">
        <w:rPr>
          <w:rFonts w:ascii="Times New Roman" w:hAnsi="Times New Roman" w:cs="Times New Roman"/>
          <w:color w:val="000000" w:themeColor="text1"/>
        </w:rPr>
        <w:t xml:space="preserve"> согласно </w:t>
      </w:r>
      <w:hyperlink w:anchor="sub_200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приложению N 2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" w:name="sub_3"/>
      <w:bookmarkEnd w:id="1"/>
      <w:r w:rsidRPr="00576BCE">
        <w:rPr>
          <w:rFonts w:ascii="Times New Roman" w:hAnsi="Times New Roman" w:cs="Times New Roman"/>
          <w:color w:val="000000" w:themeColor="text1"/>
        </w:rPr>
        <w:t xml:space="preserve">3. Утратил силу с 28 мая 2020 г. - </w:t>
      </w:r>
      <w:hyperlink r:id="rId1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мая 2020 г. N 149</w:t>
      </w:r>
    </w:p>
    <w:bookmarkEnd w:id="2"/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</w:t>
      </w: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изменениях: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11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" w:name="sub_4"/>
      <w:r w:rsidRPr="00576BCE">
        <w:rPr>
          <w:rFonts w:ascii="Times New Roman" w:hAnsi="Times New Roman" w:cs="Times New Roman"/>
          <w:color w:val="000000" w:themeColor="text1"/>
        </w:rPr>
        <w:t xml:space="preserve">4. Утратил силу с 28 мая 2020 г. - </w:t>
      </w:r>
      <w:hyperlink r:id="rId12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мая 2020 г. N 149</w:t>
      </w:r>
    </w:p>
    <w:bookmarkEnd w:id="3"/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</w:t>
      </w: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13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4" w:name="sub_5"/>
      <w:r w:rsidRPr="00576BCE">
        <w:rPr>
          <w:rFonts w:ascii="Times New Roman" w:hAnsi="Times New Roman" w:cs="Times New Roman"/>
          <w:color w:val="000000" w:themeColor="text1"/>
        </w:rPr>
        <w:t>5. Рекомендовать главам муниципальных районов и городских округов: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" w:name="sub_51"/>
      <w:bookmarkEnd w:id="4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5.1 изменен с 28 мая 2020 г. - </w:t>
      </w:r>
      <w:hyperlink r:id="rId14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</w:t>
        </w:r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мая 2020 г. N 149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15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5.1. До 8 июня 2020 года представить на согласование в Государственный комитет по обеспечению безопасности жизнедеятельност</w:t>
      </w:r>
      <w:r w:rsidRPr="00576BCE">
        <w:rPr>
          <w:rFonts w:ascii="Times New Roman" w:hAnsi="Times New Roman" w:cs="Times New Roman"/>
          <w:color w:val="000000" w:themeColor="text1"/>
        </w:rPr>
        <w:t>и населения Республики Саха (Якутия) актуализированную потребность в объектах гражданской обороны на территории муниципального района или городского округа;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" w:name="sub_52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6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5.2 изменен с 28 мая 2020 г. - </w:t>
      </w:r>
      <w:hyperlink r:id="rId16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мая 2020 г. N 149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17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5.2. До 15 июня 2020 года представить в адрес Государственного комитета по обеспечению безопасности жизне</w:t>
      </w:r>
      <w:r w:rsidRPr="00576BCE">
        <w:rPr>
          <w:rFonts w:ascii="Times New Roman" w:hAnsi="Times New Roman" w:cs="Times New Roman"/>
          <w:color w:val="000000" w:themeColor="text1"/>
        </w:rPr>
        <w:t xml:space="preserve">деятельности населения Республики Саха (Якутия) </w:t>
      </w:r>
      <w:r w:rsidRPr="00576BCE">
        <w:rPr>
          <w:rFonts w:ascii="Times New Roman" w:hAnsi="Times New Roman" w:cs="Times New Roman"/>
          <w:color w:val="000000" w:themeColor="text1"/>
        </w:rPr>
        <w:lastRenderedPageBreak/>
        <w:t>разработанные планы создания объектов гражданской обороны на территории муниципального района или городского округа.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7" w:name="sub_6"/>
      <w:r w:rsidRPr="00576BCE">
        <w:rPr>
          <w:rFonts w:ascii="Times New Roman" w:hAnsi="Times New Roman" w:cs="Times New Roman"/>
          <w:color w:val="000000" w:themeColor="text1"/>
        </w:rPr>
        <w:t xml:space="preserve">6. Признать утратившим силу </w:t>
      </w:r>
      <w:hyperlink r:id="rId18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распоряжение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</w:t>
      </w:r>
      <w:r w:rsidRPr="00576BCE">
        <w:rPr>
          <w:rFonts w:ascii="Times New Roman" w:hAnsi="Times New Roman" w:cs="Times New Roman"/>
          <w:color w:val="000000" w:themeColor="text1"/>
        </w:rPr>
        <w:t>ства Республики Саха (Якутия) от 18 марта 2013 г. N 244-р "О мерах по созданию и поддержанию в постоянной готовности к использованию убежищ и других объектов гражданской обороны".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sub_7"/>
      <w:bookmarkEnd w:id="7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8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Пункт 7 изменен с 30 июля 2019 г. -</w:t>
      </w:r>
      <w:r w:rsidRPr="00576BCE">
        <w:rPr>
          <w:rFonts w:ascii="Times New Roman" w:hAnsi="Times New Roman" w:cs="Times New Roman"/>
          <w:color w:val="000000" w:themeColor="text1"/>
        </w:rPr>
        <w:t xml:space="preserve"> </w:t>
      </w:r>
      <w:hyperlink r:id="rId19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2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7. Контроль исполнения настоящего постановления возложить на первого заместител</w:t>
      </w:r>
      <w:r w:rsidRPr="00576BCE">
        <w:rPr>
          <w:rFonts w:ascii="Times New Roman" w:hAnsi="Times New Roman" w:cs="Times New Roman"/>
          <w:color w:val="000000" w:themeColor="text1"/>
        </w:rPr>
        <w:t xml:space="preserve">я Председателя Правительства Республики Саха (Якутия) </w:t>
      </w:r>
      <w:proofErr w:type="spellStart"/>
      <w:r w:rsidRPr="00576BCE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576BCE">
        <w:rPr>
          <w:rFonts w:ascii="Times New Roman" w:hAnsi="Times New Roman" w:cs="Times New Roman"/>
          <w:color w:val="000000" w:themeColor="text1"/>
        </w:rPr>
        <w:t> А.З.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9" w:name="sub_8"/>
      <w:r w:rsidRPr="00576BCE">
        <w:rPr>
          <w:rFonts w:ascii="Times New Roman" w:hAnsi="Times New Roman" w:cs="Times New Roman"/>
          <w:color w:val="000000" w:themeColor="text1"/>
        </w:rPr>
        <w:t xml:space="preserve">8. </w:t>
      </w:r>
      <w:hyperlink r:id="rId21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настоящее постановление в официальных средствах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массовой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информации.</w:t>
      </w:r>
    </w:p>
    <w:bookmarkEnd w:id="9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576BC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6BCE" w:rsidRDefault="00576BC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</w:t>
            </w:r>
            <w:r w:rsidRPr="00576BCE">
              <w:rPr>
                <w:rFonts w:ascii="Times New Roman" w:hAnsi="Times New Roman" w:cs="Times New Roman"/>
                <w:color w:val="000000" w:themeColor="text1"/>
              </w:rPr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6BCE" w:rsidRDefault="00576BCE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576BCE">
              <w:rPr>
                <w:rFonts w:ascii="Times New Roman" w:hAnsi="Times New Roman" w:cs="Times New Roman"/>
                <w:color w:val="000000" w:themeColor="text1"/>
              </w:rPr>
              <w:t>Данчикова</w:t>
            </w:r>
            <w:proofErr w:type="spellEnd"/>
          </w:p>
        </w:tc>
      </w:tr>
    </w:tbl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bookmarkStart w:id="10" w:name="sub_1000"/>
      <w:r w:rsidRPr="00576BCE">
        <w:rPr>
          <w:rStyle w:val="a3"/>
          <w:rFonts w:ascii="Times New Roman" w:hAnsi="Times New Roman" w:cs="Times New Roman"/>
          <w:color w:val="000000" w:themeColor="text1"/>
        </w:rPr>
        <w:t>Приложение N 1</w:t>
      </w:r>
    </w:p>
    <w:bookmarkEnd w:id="10"/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Положение</w:t>
      </w:r>
      <w:r w:rsidRPr="00576BCE">
        <w:rPr>
          <w:rFonts w:ascii="Times New Roman" w:hAnsi="Times New Roman" w:cs="Times New Roman"/>
          <w:color w:val="000000" w:themeColor="text1"/>
        </w:rPr>
        <w:br/>
        <w:t>об организации работ по созданию, использованию и поддержанию в состоянии постоянной готовности к использованию объектов гражданской обороны на территории Республики Саха (Якутия)</w:t>
      </w:r>
      <w:r w:rsidRPr="00576BCE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576BCE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апреля 2016 г. N 94)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bookmarkStart w:id="11" w:name="sub_1010"/>
      <w:r w:rsidRPr="00576BCE">
        <w:rPr>
          <w:rFonts w:ascii="Times New Roman" w:hAnsi="Times New Roman" w:cs="Times New Roman"/>
          <w:color w:val="000000" w:themeColor="text1"/>
        </w:rPr>
        <w:t>I. Общие положения</w:t>
      </w:r>
    </w:p>
    <w:bookmarkEnd w:id="11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2" w:name="sub_1011"/>
      <w:r w:rsidRPr="00576BCE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 xml:space="preserve">Настоящее Положение об организации работ по созданию, использованию и поддержанию в состоянии постоянной готовности к использованию объектов гражданской обороны на территории Республики Саха (Якутия) (далее - Положение) разработано в соответствии с </w:t>
      </w:r>
      <w:hyperlink r:id="rId22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постановлениями Правительства Российской Федерации </w:t>
      </w:r>
      <w:hyperlink r:id="rId23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от 23 апреля 1994 г. N 359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"Об утверждении Положения о порядке </w:t>
      </w:r>
      <w:r w:rsidRPr="00576BCE">
        <w:rPr>
          <w:rFonts w:ascii="Times New Roman" w:hAnsi="Times New Roman" w:cs="Times New Roman"/>
          <w:color w:val="000000" w:themeColor="text1"/>
        </w:rPr>
        <w:t>использования объектов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и имущества гражданской обороны приватизированными предприятиями, учреждениями и организациями", </w:t>
      </w:r>
      <w:hyperlink r:id="rId24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от 29 февраля 1999 г. N 1309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"О порядке создания убежищ и иных объектов гражданской обороны" и определя</w:t>
      </w:r>
      <w:r w:rsidRPr="00576BCE">
        <w:rPr>
          <w:rFonts w:ascii="Times New Roman" w:hAnsi="Times New Roman" w:cs="Times New Roman"/>
          <w:color w:val="000000" w:themeColor="text1"/>
        </w:rPr>
        <w:t>ет организацию работ по созданию в мирное время, период мобилизации и военное время объектов гражданской обороны на территории Республики Саха (Якутия).</w:t>
      </w:r>
    </w:p>
    <w:bookmarkEnd w:id="12"/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По-видимому, в тексте предыдущего абзаца допущена опечатка. Дату названного </w:t>
      </w:r>
      <w:hyperlink r:id="rId25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N 1309 следует читать как "от 29 ноября 1999 г."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3" w:name="sub_1012"/>
      <w:r w:rsidRPr="00576BCE">
        <w:rPr>
          <w:rFonts w:ascii="Times New Roman" w:hAnsi="Times New Roman" w:cs="Times New Roman"/>
          <w:color w:val="000000" w:themeColor="text1"/>
        </w:rPr>
        <w:t xml:space="preserve">1.2.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Предоставление населению средств коллективной защиты и проведение санитарной обработки населения, обеззараживания зданий и сооружений, специальная обработка т</w:t>
      </w:r>
      <w:r w:rsidRPr="00576BCE">
        <w:rPr>
          <w:rFonts w:ascii="Times New Roman" w:hAnsi="Times New Roman" w:cs="Times New Roman"/>
          <w:color w:val="000000" w:themeColor="text1"/>
        </w:rPr>
        <w:t>ехники и территорий осуществляется в соответствии с основными задачами в области гражданской обороны и в комплексе с мероприятиями по подготовке к защите и по защите населения, материальных и культурных ценностей на территории Республики Саха (Якутия) от о</w:t>
      </w:r>
      <w:r w:rsidRPr="00576BCE">
        <w:rPr>
          <w:rFonts w:ascii="Times New Roman" w:hAnsi="Times New Roman" w:cs="Times New Roman"/>
          <w:color w:val="000000" w:themeColor="text1"/>
        </w:rPr>
        <w:t>пасностей, возникающих при ведении военных конфликтов, а также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для защиты населения при возникновении чрезвычайных ситуаций.</w:t>
      </w:r>
    </w:p>
    <w:bookmarkEnd w:id="13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Средства коллективной защиты для населения включают в себя объекты гражданской обороны.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4" w:name="sub_1013"/>
      <w:r w:rsidRPr="00576BCE">
        <w:rPr>
          <w:rFonts w:ascii="Times New Roman" w:hAnsi="Times New Roman" w:cs="Times New Roman"/>
          <w:color w:val="000000" w:themeColor="text1"/>
        </w:rPr>
        <w:t xml:space="preserve">1.3.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К объектам гражданской</w:t>
      </w:r>
      <w:r w:rsidRPr="00576BCE">
        <w:rPr>
          <w:rFonts w:ascii="Times New Roman" w:hAnsi="Times New Roman" w:cs="Times New Roman"/>
          <w:color w:val="000000" w:themeColor="text1"/>
        </w:rPr>
        <w:t xml:space="preserve"> обороны относятся убежища, противорадиационные </w:t>
      </w:r>
      <w:r w:rsidRPr="00576BCE">
        <w:rPr>
          <w:rFonts w:ascii="Times New Roman" w:hAnsi="Times New Roman" w:cs="Times New Roman"/>
          <w:color w:val="000000" w:themeColor="text1"/>
        </w:rPr>
        <w:lastRenderedPageBreak/>
        <w:t>укрытия, укрытия, специализированные складские помещения (места хранения) для имущества гражданской обороны, санитарно-обмывочные пункты, станции обеззараживания одежды и техники, а также иные объекты, предна</w:t>
      </w:r>
      <w:r w:rsidRPr="00576BCE">
        <w:rPr>
          <w:rFonts w:ascii="Times New Roman" w:hAnsi="Times New Roman" w:cs="Times New Roman"/>
          <w:color w:val="000000" w:themeColor="text1"/>
        </w:rPr>
        <w:t>значенные для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  <w:proofErr w:type="gramEnd"/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5" w:name="sub_1014"/>
      <w:bookmarkEnd w:id="14"/>
      <w:r w:rsidRPr="00576BCE">
        <w:rPr>
          <w:rFonts w:ascii="Times New Roman" w:hAnsi="Times New Roman" w:cs="Times New Roman"/>
          <w:color w:val="000000" w:themeColor="text1"/>
        </w:rPr>
        <w:t xml:space="preserve">1.4.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Создание объектов гражданской обороны в мирное время на территории Республики Саха (Якутия) осуществляется на основании плана, разрабатываемого исполнительными органами государственной власти Республики Саха (Якутия), согласованного с Министерством Российс</w:t>
      </w:r>
      <w:r w:rsidRPr="00576BCE">
        <w:rPr>
          <w:rFonts w:ascii="Times New Roman" w:hAnsi="Times New Roman" w:cs="Times New Roman"/>
          <w:color w:val="000000" w:themeColor="text1"/>
        </w:rPr>
        <w:t xml:space="preserve">кой Федерации по делам гражданской обороны, чрезвычайным ситуациям и ликвидации последствий стихийных бедствий и утверждаемого в установленном порядке Главой Республики Саха (Якутия), а также планов органов местного самоуправления, согласованных с Главным </w:t>
      </w:r>
      <w:r w:rsidRPr="00576BCE">
        <w:rPr>
          <w:rFonts w:ascii="Times New Roman" w:hAnsi="Times New Roman" w:cs="Times New Roman"/>
          <w:color w:val="000000" w:themeColor="text1"/>
        </w:rPr>
        <w:t>управлением МЧС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России по Республике Саха (Якутия) и утверждаемых главами органов местного самоуправления.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6" w:name="sub_1015"/>
      <w:bookmarkEnd w:id="15"/>
      <w:r w:rsidRPr="00576BCE">
        <w:rPr>
          <w:rFonts w:ascii="Times New Roman" w:hAnsi="Times New Roman" w:cs="Times New Roman"/>
          <w:color w:val="000000" w:themeColor="text1"/>
        </w:rPr>
        <w:t>1.5. Создание объектов гражданской обороны на территории Республики Саха (Якутия) в период мобилизации и в военное время осуществляется в соответствии с планами гражданской обороны и защиты населения Республики Саха (Якутия) и органов местного самоуправлен</w:t>
      </w:r>
      <w:r w:rsidRPr="00576BCE">
        <w:rPr>
          <w:rFonts w:ascii="Times New Roman" w:hAnsi="Times New Roman" w:cs="Times New Roman"/>
          <w:color w:val="000000" w:themeColor="text1"/>
        </w:rPr>
        <w:t>ия.</w:t>
      </w:r>
    </w:p>
    <w:bookmarkEnd w:id="16"/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bookmarkStart w:id="17" w:name="sub_1020"/>
      <w:r w:rsidRPr="00576BCE">
        <w:rPr>
          <w:rFonts w:ascii="Times New Roman" w:hAnsi="Times New Roman" w:cs="Times New Roman"/>
          <w:color w:val="000000" w:themeColor="text1"/>
        </w:rPr>
        <w:t>II. Организация обеспечения населения объектами гражданской обороны</w:t>
      </w:r>
    </w:p>
    <w:bookmarkEnd w:id="17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8" w:name="sub_1021"/>
      <w:r w:rsidRPr="00576BCE">
        <w:rPr>
          <w:rFonts w:ascii="Times New Roman" w:hAnsi="Times New Roman" w:cs="Times New Roman"/>
          <w:color w:val="000000" w:themeColor="text1"/>
        </w:rPr>
        <w:t xml:space="preserve">2.1. Обеспечению защитными сооружениями гражданской обороны на территории Республики Саха (Якутия) подлежит категория населения, указанная в </w:t>
      </w:r>
      <w:hyperlink w:anchor="sub_200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приложении N 2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bookmarkEnd w:id="18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Обеспечение установленной категории населения защитными сооружениями гражданской обороны на территории Республики Саха (Якутия) осуществляется: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19" w:name="sub_1211"/>
      <w:r w:rsidRPr="00576BCE">
        <w:rPr>
          <w:rFonts w:ascii="Times New Roman" w:hAnsi="Times New Roman" w:cs="Times New Roman"/>
          <w:color w:val="000000" w:themeColor="text1"/>
        </w:rPr>
        <w:t>2.1.1. Территориальными органами фед</w:t>
      </w:r>
      <w:r w:rsidRPr="00576BCE">
        <w:rPr>
          <w:rFonts w:ascii="Times New Roman" w:hAnsi="Times New Roman" w:cs="Times New Roman"/>
          <w:color w:val="000000" w:themeColor="text1"/>
        </w:rPr>
        <w:t>еральных органов исполнительной власти - для работников этих органов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0" w:name="sub_1212"/>
      <w:bookmarkEnd w:id="19"/>
      <w:r w:rsidRPr="00576BCE">
        <w:rPr>
          <w:rFonts w:ascii="Times New Roman" w:hAnsi="Times New Roman" w:cs="Times New Roman"/>
          <w:color w:val="000000" w:themeColor="text1"/>
        </w:rPr>
        <w:t>2.1.2. Исполнительными органами государственной власти Республики Саха (Якутия) - для работников органов и организаций, находящихс</w:t>
      </w:r>
      <w:r w:rsidRPr="00576BCE">
        <w:rPr>
          <w:rFonts w:ascii="Times New Roman" w:hAnsi="Times New Roman" w:cs="Times New Roman"/>
          <w:color w:val="000000" w:themeColor="text1"/>
        </w:rPr>
        <w:t xml:space="preserve">я в их ведении, а также неработающего населения, проживающего на территории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>. Якутска.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1" w:name="sub_1213"/>
      <w:bookmarkEnd w:id="20"/>
      <w:r w:rsidRPr="00576BCE">
        <w:rPr>
          <w:rFonts w:ascii="Times New Roman" w:hAnsi="Times New Roman" w:cs="Times New Roman"/>
          <w:color w:val="000000" w:themeColor="text1"/>
        </w:rPr>
        <w:t>2.1.3. Органами местного самоуправления - для работников этих органов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2" w:name="sub_1214"/>
      <w:bookmarkEnd w:id="21"/>
      <w:r w:rsidRPr="00576BCE">
        <w:rPr>
          <w:rFonts w:ascii="Times New Roman" w:hAnsi="Times New Roman" w:cs="Times New Roman"/>
          <w:color w:val="000000" w:themeColor="text1"/>
        </w:rPr>
        <w:t>2.1.4. Организациями - дл</w:t>
      </w:r>
      <w:r w:rsidRPr="00576BCE">
        <w:rPr>
          <w:rFonts w:ascii="Times New Roman" w:hAnsi="Times New Roman" w:cs="Times New Roman"/>
          <w:color w:val="000000" w:themeColor="text1"/>
        </w:rPr>
        <w:t>я работников этих организаций.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3" w:name="sub_1022"/>
      <w:bookmarkEnd w:id="22"/>
      <w:r w:rsidRPr="00576BCE">
        <w:rPr>
          <w:rFonts w:ascii="Times New Roman" w:hAnsi="Times New Roman" w:cs="Times New Roman"/>
          <w:color w:val="000000" w:themeColor="text1"/>
        </w:rPr>
        <w:t>2.2. Обеспечению заглубленными помещениями и другими сооружениями подземного пространства в период мобилизации и военное время подлежит население, проживающее в безопасных районах, и население, эвакуируемое из</w:t>
      </w:r>
      <w:r w:rsidRPr="00576BCE">
        <w:rPr>
          <w:rFonts w:ascii="Times New Roman" w:hAnsi="Times New Roman" w:cs="Times New Roman"/>
          <w:color w:val="000000" w:themeColor="text1"/>
        </w:rPr>
        <w:t xml:space="preserve"> зон возможных сильных разрушений, возможного химического и радиоактивного заражения (загрязнения) и катастрофического затопления.</w:t>
      </w:r>
    </w:p>
    <w:bookmarkEnd w:id="23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Обеспечение населения заглубленными помещениями и другими сооружениями подземного пространства в период мобилизации и</w:t>
      </w:r>
      <w:r w:rsidRPr="00576BCE">
        <w:rPr>
          <w:rFonts w:ascii="Times New Roman" w:hAnsi="Times New Roman" w:cs="Times New Roman"/>
          <w:color w:val="000000" w:themeColor="text1"/>
        </w:rPr>
        <w:t xml:space="preserve"> военное время на территории Республики Саха (Якутия) осуществляется: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4" w:name="sub_1221"/>
      <w:r w:rsidRPr="00576BCE">
        <w:rPr>
          <w:rFonts w:ascii="Times New Roman" w:hAnsi="Times New Roman" w:cs="Times New Roman"/>
          <w:color w:val="000000" w:themeColor="text1"/>
        </w:rPr>
        <w:t>2.2.1. Территориальными органами федеральных органов исполнительной власти - для работников этих органов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5" w:name="sub_1222"/>
      <w:bookmarkEnd w:id="24"/>
      <w:r w:rsidRPr="00576BCE">
        <w:rPr>
          <w:rFonts w:ascii="Times New Roman" w:hAnsi="Times New Roman" w:cs="Times New Roman"/>
          <w:color w:val="000000" w:themeColor="text1"/>
        </w:rPr>
        <w:t>2.2.2. Исполните</w:t>
      </w:r>
      <w:r w:rsidRPr="00576BCE">
        <w:rPr>
          <w:rFonts w:ascii="Times New Roman" w:hAnsi="Times New Roman" w:cs="Times New Roman"/>
          <w:color w:val="000000" w:themeColor="text1"/>
        </w:rPr>
        <w:t xml:space="preserve">льными органами государственной власти Республики Саха (Якутия) - для работников этих органов и организаций, находящихся в их ведении, а также неработающего населения, эвакуируемого в военное время из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>. Якутска.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6" w:name="sub_1223"/>
      <w:bookmarkEnd w:id="25"/>
      <w:r w:rsidRPr="00576BCE">
        <w:rPr>
          <w:rFonts w:ascii="Times New Roman" w:hAnsi="Times New Roman" w:cs="Times New Roman"/>
          <w:color w:val="000000" w:themeColor="text1"/>
        </w:rPr>
        <w:t>2.2.3. Органами местного са</w:t>
      </w:r>
      <w:r w:rsidRPr="00576BCE">
        <w:rPr>
          <w:rFonts w:ascii="Times New Roman" w:hAnsi="Times New Roman" w:cs="Times New Roman"/>
          <w:color w:val="000000" w:themeColor="text1"/>
        </w:rPr>
        <w:t>моуправления - для работников этих органов и организаций, находящихся в их ведении, а также неработающего населения, проживающего на территории соответствующего муниципального образования.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7" w:name="sub_1224"/>
      <w:bookmarkEnd w:id="26"/>
      <w:r w:rsidRPr="00576BCE">
        <w:rPr>
          <w:rFonts w:ascii="Times New Roman" w:hAnsi="Times New Roman" w:cs="Times New Roman"/>
          <w:color w:val="000000" w:themeColor="text1"/>
        </w:rPr>
        <w:t>2.2.4. Организациями - для работников этих организа</w:t>
      </w:r>
      <w:r w:rsidRPr="00576BCE">
        <w:rPr>
          <w:rFonts w:ascii="Times New Roman" w:hAnsi="Times New Roman" w:cs="Times New Roman"/>
          <w:color w:val="000000" w:themeColor="text1"/>
        </w:rPr>
        <w:t>ций.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8" w:name="sub_1023"/>
      <w:bookmarkEnd w:id="27"/>
      <w:r w:rsidRPr="00576BCE">
        <w:rPr>
          <w:rFonts w:ascii="Times New Roman" w:hAnsi="Times New Roman" w:cs="Times New Roman"/>
          <w:color w:val="000000" w:themeColor="text1"/>
        </w:rPr>
        <w:t xml:space="preserve">2.3. Проведению санитарной и специальной обработок в санитарно-обмывочных пунктах, </w:t>
      </w:r>
      <w:r w:rsidRPr="00576BCE">
        <w:rPr>
          <w:rFonts w:ascii="Times New Roman" w:hAnsi="Times New Roman" w:cs="Times New Roman"/>
          <w:color w:val="000000" w:themeColor="text1"/>
        </w:rPr>
        <w:lastRenderedPageBreak/>
        <w:t>станциях обеззараживания одежды и техники подлежит население, объекты и сооружения, находящиеся в зонах возможного радиационного, химического, биологиче</w:t>
      </w:r>
      <w:r w:rsidRPr="00576BCE">
        <w:rPr>
          <w:rFonts w:ascii="Times New Roman" w:hAnsi="Times New Roman" w:cs="Times New Roman"/>
          <w:color w:val="000000" w:themeColor="text1"/>
        </w:rPr>
        <w:t>ского (эпидемиологического и эпизоотического) заражения (загрязнения).</w:t>
      </w:r>
    </w:p>
    <w:bookmarkEnd w:id="28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Обеспечение населения объектами для проведения санитарной и специальной обработок населения, объектов и сооружений осуществляется органами местного самоуправления.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29" w:name="sub_1024"/>
      <w:r w:rsidRPr="00576BCE">
        <w:rPr>
          <w:rFonts w:ascii="Times New Roman" w:hAnsi="Times New Roman" w:cs="Times New Roman"/>
          <w:color w:val="000000" w:themeColor="text1"/>
        </w:rPr>
        <w:t xml:space="preserve">2.4. </w:t>
      </w:r>
      <w:r w:rsidRPr="00576BCE">
        <w:rPr>
          <w:rFonts w:ascii="Times New Roman" w:hAnsi="Times New Roman" w:cs="Times New Roman"/>
          <w:color w:val="000000" w:themeColor="text1"/>
        </w:rPr>
        <w:t xml:space="preserve">Обеспечению пунктами выдачи средств индивидуальной защиты (далее -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СИЗ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>) на территории Республики Саха (Якутия) подлежит население, проживающее в зонах возможного радиационного, химического, биологического заражения (загрязнения).</w:t>
      </w:r>
    </w:p>
    <w:bookmarkEnd w:id="29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Развертывание пунк</w:t>
      </w:r>
      <w:r w:rsidRPr="00576BCE">
        <w:rPr>
          <w:rFonts w:ascii="Times New Roman" w:hAnsi="Times New Roman" w:cs="Times New Roman"/>
          <w:color w:val="000000" w:themeColor="text1"/>
        </w:rPr>
        <w:t xml:space="preserve">тов выдачи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СИЗ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в целях обеспечения установленной категории населения средствами индивидуальной защиты на территории Республики Саха (Якутия) осуществляется: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0" w:name="sub_1241"/>
      <w:r w:rsidRPr="00576BCE">
        <w:rPr>
          <w:rFonts w:ascii="Times New Roman" w:hAnsi="Times New Roman" w:cs="Times New Roman"/>
          <w:color w:val="000000" w:themeColor="text1"/>
        </w:rPr>
        <w:t>2.4.1. Территориальными органами федеральных органов исполнительной власти - для работников</w:t>
      </w:r>
      <w:r w:rsidRPr="00576BCE">
        <w:rPr>
          <w:rFonts w:ascii="Times New Roman" w:hAnsi="Times New Roman" w:cs="Times New Roman"/>
          <w:color w:val="000000" w:themeColor="text1"/>
        </w:rPr>
        <w:t xml:space="preserve"> этих органов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1" w:name="sub_1242"/>
      <w:bookmarkEnd w:id="30"/>
      <w:r w:rsidRPr="00576BCE">
        <w:rPr>
          <w:rFonts w:ascii="Times New Roman" w:hAnsi="Times New Roman" w:cs="Times New Roman"/>
          <w:color w:val="000000" w:themeColor="text1"/>
        </w:rPr>
        <w:t>2.4.2. Исполнительными органами государственной власти Республики Саха (Якутия) - для работников этих органов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2" w:name="sub_1243"/>
      <w:bookmarkEnd w:id="31"/>
      <w:r w:rsidRPr="00576BCE">
        <w:rPr>
          <w:rFonts w:ascii="Times New Roman" w:hAnsi="Times New Roman" w:cs="Times New Roman"/>
          <w:color w:val="000000" w:themeColor="text1"/>
        </w:rPr>
        <w:t>2.4.3. Органами ме</w:t>
      </w:r>
      <w:r w:rsidRPr="00576BCE">
        <w:rPr>
          <w:rFonts w:ascii="Times New Roman" w:hAnsi="Times New Roman" w:cs="Times New Roman"/>
          <w:color w:val="000000" w:themeColor="text1"/>
        </w:rPr>
        <w:t>стного самоуправления - для работников этих органов и организаций, находящихся в их ведении, а также неработающего населения, проживающего на территории соответствующего муниципального образования.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3" w:name="sub_1244"/>
      <w:bookmarkEnd w:id="32"/>
      <w:r w:rsidRPr="00576BCE">
        <w:rPr>
          <w:rFonts w:ascii="Times New Roman" w:hAnsi="Times New Roman" w:cs="Times New Roman"/>
          <w:color w:val="000000" w:themeColor="text1"/>
        </w:rPr>
        <w:t>2.4.4. Организациями - для работников этих</w:t>
      </w:r>
      <w:r w:rsidRPr="00576BCE">
        <w:rPr>
          <w:rFonts w:ascii="Times New Roman" w:hAnsi="Times New Roman" w:cs="Times New Roman"/>
          <w:color w:val="000000" w:themeColor="text1"/>
        </w:rPr>
        <w:t xml:space="preserve"> организаций.</w:t>
      </w:r>
    </w:p>
    <w:bookmarkEnd w:id="33"/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bookmarkStart w:id="34" w:name="sub_1030"/>
      <w:r w:rsidRPr="00576BCE">
        <w:rPr>
          <w:rFonts w:ascii="Times New Roman" w:hAnsi="Times New Roman" w:cs="Times New Roman"/>
          <w:color w:val="000000" w:themeColor="text1"/>
        </w:rPr>
        <w:t>III. Организация, порядок создания и поддержания в состоянии постоянной готовности к использованию объектов гражданской обороны</w:t>
      </w:r>
    </w:p>
    <w:bookmarkEnd w:id="34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5" w:name="sub_1031"/>
      <w:r w:rsidRPr="00576BCE">
        <w:rPr>
          <w:rFonts w:ascii="Times New Roman" w:hAnsi="Times New Roman" w:cs="Times New Roman"/>
          <w:color w:val="000000" w:themeColor="text1"/>
        </w:rPr>
        <w:t>3.1. Территориальные органы федеральных органов исполнительной власти: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6" w:name="sub_1311"/>
      <w:bookmarkEnd w:id="35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6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3.1.1 изменен с 30 июля 2019 г. - </w:t>
      </w:r>
      <w:hyperlink r:id="rId26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27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3.1.1.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Определяют и согласовывают с Государственным комитетом по обеспечению безопасности жизнедеятельности населения Республики Саха (Якутия) (далее - Комитет) общую потребность в объектах гражданской обороны для работников этих</w:t>
      </w:r>
      <w:r w:rsidRPr="00576BCE">
        <w:rPr>
          <w:rFonts w:ascii="Times New Roman" w:hAnsi="Times New Roman" w:cs="Times New Roman"/>
          <w:color w:val="000000" w:themeColor="text1"/>
        </w:rPr>
        <w:t xml:space="preserve"> органов и организаций, находящихся в сфере их ведения, в соответствии с </w:t>
      </w:r>
      <w:hyperlink r:id="rId28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пунктом 8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Порядка создания убежищ и иных объектов гражданской обороны, утвержденного </w:t>
      </w:r>
      <w:hyperlink r:id="rId29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Рос</w:t>
      </w:r>
      <w:r w:rsidRPr="00576BCE">
        <w:rPr>
          <w:rFonts w:ascii="Times New Roman" w:hAnsi="Times New Roman" w:cs="Times New Roman"/>
          <w:color w:val="000000" w:themeColor="text1"/>
        </w:rPr>
        <w:t>сийской Федерации от 29 ноября 1999 г. N 1309.</w:t>
      </w:r>
      <w:proofErr w:type="gramEnd"/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7" w:name="sub_1312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7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3.1.2 изменен с 30 июля 2019 г. - </w:t>
      </w:r>
      <w:hyperlink r:id="rId30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31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3.1.2.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Разрабатывают и представляют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в адрес Комитета для согласования планы создания объектов гражданской обороны на территории Республики Саха (Якутия) для работников этих органов и организаций, находящ</w:t>
      </w:r>
      <w:r w:rsidRPr="00576BCE">
        <w:rPr>
          <w:rFonts w:ascii="Times New Roman" w:hAnsi="Times New Roman" w:cs="Times New Roman"/>
          <w:color w:val="000000" w:themeColor="text1"/>
        </w:rPr>
        <w:t>ихся в сфере их ведения.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38" w:name="sub_1313"/>
      <w:r w:rsidRPr="00576BCE">
        <w:rPr>
          <w:rFonts w:ascii="Times New Roman" w:hAnsi="Times New Roman" w:cs="Times New Roman"/>
          <w:color w:val="000000" w:themeColor="text1"/>
        </w:rPr>
        <w:t>3.1.3. Организуют создание объектов гражданской обороны для работников этих органов и организаций, находящихся в сфере их ведения.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9" w:name="sub_1032"/>
      <w:bookmarkEnd w:id="38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9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3.2 изменен с 30 июля 2019 г. - </w:t>
      </w:r>
      <w:hyperlink r:id="rId32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33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3.2. Исполнительные органы государственной власти Республики Саха (Якутия)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опред</w:t>
      </w:r>
      <w:r w:rsidRPr="00576BCE">
        <w:rPr>
          <w:rFonts w:ascii="Times New Roman" w:hAnsi="Times New Roman" w:cs="Times New Roman"/>
          <w:color w:val="000000" w:themeColor="text1"/>
        </w:rPr>
        <w:t>еляют и согласовывают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с Комитетом общую потребность в объектах гражданской обороны для работников исполнительных органов государственной власти Республики Саха </w:t>
      </w:r>
      <w:r w:rsidRPr="00576BCE">
        <w:rPr>
          <w:rFonts w:ascii="Times New Roman" w:hAnsi="Times New Roman" w:cs="Times New Roman"/>
          <w:color w:val="000000" w:themeColor="text1"/>
        </w:rPr>
        <w:lastRenderedPageBreak/>
        <w:t>(Якутия) и организаций, находящихся в их ведении.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40" w:name="sub_1033"/>
      <w:r w:rsidRPr="00576BCE">
        <w:rPr>
          <w:rFonts w:ascii="Times New Roman" w:hAnsi="Times New Roman" w:cs="Times New Roman"/>
          <w:color w:val="000000" w:themeColor="text1"/>
        </w:rPr>
        <w:t>3.3. Органы местного самоуправления: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1" w:name="sub_1331"/>
      <w:bookmarkEnd w:id="40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41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3.3.1 изменен с 30 июля 2019 г. - </w:t>
      </w:r>
      <w:hyperlink r:id="rId34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35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</w:t>
        </w:r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 xml:space="preserve">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3.3.1.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Определяют и согласовывают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с Комитетом общую потребность в объектах гражданской обороны на территории муниципального района или городского округа.</w:t>
      </w: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2" w:name="sub_1332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42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Пункт 3.3.2 изменен с 30 июля 2019 г. - </w:t>
      </w:r>
      <w:hyperlink r:id="rId36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июля 2019 г. N 207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37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 xml:space="preserve">3.3.2. </w:t>
      </w:r>
      <w:proofErr w:type="gramStart"/>
      <w:r w:rsidRPr="00576BCE">
        <w:rPr>
          <w:rFonts w:ascii="Times New Roman" w:hAnsi="Times New Roman" w:cs="Times New Roman"/>
          <w:color w:val="000000" w:themeColor="text1"/>
        </w:rPr>
        <w:t>Разрабатывают и представляют</w:t>
      </w:r>
      <w:proofErr w:type="gramEnd"/>
      <w:r w:rsidRPr="00576BCE">
        <w:rPr>
          <w:rFonts w:ascii="Times New Roman" w:hAnsi="Times New Roman" w:cs="Times New Roman"/>
          <w:color w:val="000000" w:themeColor="text1"/>
        </w:rPr>
        <w:t xml:space="preserve"> в адрес Комитета для согласования планы создани</w:t>
      </w:r>
      <w:r w:rsidRPr="00576BCE">
        <w:rPr>
          <w:rFonts w:ascii="Times New Roman" w:hAnsi="Times New Roman" w:cs="Times New Roman"/>
          <w:color w:val="000000" w:themeColor="text1"/>
        </w:rPr>
        <w:t>я объектов гражданской обороны на территории муниципального района или городского округа.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  <w:bookmarkStart w:id="43" w:name="sub_1333"/>
      <w:r w:rsidRPr="00576BCE">
        <w:rPr>
          <w:rFonts w:ascii="Times New Roman" w:hAnsi="Times New Roman" w:cs="Times New Roman"/>
          <w:color w:val="000000" w:themeColor="text1"/>
        </w:rPr>
        <w:t>3.3.3. Организуют создание объектов гражданской обороны на соответствующих территориях.</w:t>
      </w:r>
    </w:p>
    <w:bookmarkEnd w:id="43"/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4" w:name="sub_2000"/>
      <w:r w:rsidRPr="00576BCE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44"/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Приложение 2 измене</w:t>
      </w:r>
      <w:r w:rsidRPr="00576BCE">
        <w:rPr>
          <w:rFonts w:ascii="Times New Roman" w:hAnsi="Times New Roman" w:cs="Times New Roman"/>
          <w:color w:val="000000" w:themeColor="text1"/>
        </w:rPr>
        <w:t xml:space="preserve">но с 28 мая 2020 г. - </w:t>
      </w:r>
      <w:hyperlink r:id="rId38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26 мая 2020 г. N 149</w:t>
      </w:r>
    </w:p>
    <w:p w:rsidR="00000000" w:rsidRPr="00576BCE" w:rsidRDefault="00576BCE">
      <w:pPr>
        <w:pStyle w:val="a9"/>
        <w:rPr>
          <w:rFonts w:ascii="Times New Roman" w:hAnsi="Times New Roman" w:cs="Times New Roman"/>
          <w:color w:val="000000" w:themeColor="text1"/>
        </w:rPr>
      </w:pPr>
      <w:hyperlink r:id="rId39" w:history="1">
        <w:r w:rsidRPr="00576BCE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576BCE" w:rsidRDefault="00576BCE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576BCE">
        <w:rPr>
          <w:rStyle w:val="a3"/>
          <w:rFonts w:ascii="Times New Roman" w:hAnsi="Times New Roman" w:cs="Times New Roman"/>
          <w:color w:val="000000" w:themeColor="text1"/>
        </w:rPr>
        <w:t>Приложение N 2</w:t>
      </w: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576BCE" w:rsidRDefault="00576BCE">
      <w:pPr>
        <w:pStyle w:val="1"/>
        <w:rPr>
          <w:rFonts w:ascii="Times New Roman" w:hAnsi="Times New Roman" w:cs="Times New Roman"/>
          <w:color w:val="000000" w:themeColor="text1"/>
        </w:rPr>
      </w:pPr>
      <w:r w:rsidRPr="00576BCE">
        <w:rPr>
          <w:rFonts w:ascii="Times New Roman" w:hAnsi="Times New Roman" w:cs="Times New Roman"/>
          <w:color w:val="000000" w:themeColor="text1"/>
        </w:rPr>
        <w:t>Перечень</w:t>
      </w:r>
      <w:r w:rsidRPr="00576BCE">
        <w:rPr>
          <w:rFonts w:ascii="Times New Roman" w:hAnsi="Times New Roman" w:cs="Times New Roman"/>
          <w:color w:val="000000" w:themeColor="text1"/>
        </w:rPr>
        <w:br/>
      </w:r>
      <w:r w:rsidRPr="00576BCE">
        <w:rPr>
          <w:rFonts w:ascii="Times New Roman" w:hAnsi="Times New Roman" w:cs="Times New Roman"/>
          <w:color w:val="000000" w:themeColor="text1"/>
        </w:rPr>
        <w:t>категорий населения, подлежащего укрытию в защитных сооружениях гражданской обороны</w:t>
      </w:r>
      <w:r w:rsidRPr="00576BCE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576BCE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576BCE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апреля 2016 г. N 94)</w:t>
      </w:r>
    </w:p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3360"/>
      </w:tblGrid>
      <w:tr w:rsidR="00000000" w:rsidRPr="00576BC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6BCE" w:rsidRDefault="00576BC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>Категория населения Республики Саха (Якутия), подлежащего укры</w:t>
            </w:r>
            <w:r w:rsidRPr="00576BCE">
              <w:rPr>
                <w:rFonts w:ascii="Times New Roman" w:hAnsi="Times New Roman" w:cs="Times New Roman"/>
                <w:color w:val="000000" w:themeColor="text1"/>
              </w:rPr>
              <w:t>тию в защитных сооружениях гражданской обороны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6BCE" w:rsidRDefault="00576BC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>Категория защитного сооружения</w:t>
            </w:r>
          </w:p>
        </w:tc>
      </w:tr>
      <w:tr w:rsidR="00000000" w:rsidRPr="00576BC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6BCE" w:rsidRDefault="00576BC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>Работники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</w:t>
            </w:r>
            <w:r w:rsidRPr="00576BCE">
              <w:rPr>
                <w:rFonts w:ascii="Times New Roman" w:hAnsi="Times New Roman" w:cs="Times New Roman"/>
                <w:color w:val="000000" w:themeColor="text1"/>
              </w:rPr>
              <w:t xml:space="preserve"> гражданской обороне, вне зоны возможного радиоактивного заражения (загрязнения)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6BCE" w:rsidRDefault="00576BCE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576BCE">
              <w:rPr>
                <w:rFonts w:ascii="Times New Roman" w:hAnsi="Times New Roman" w:cs="Times New Roman"/>
                <w:color w:val="000000" w:themeColor="text1"/>
              </w:rPr>
              <w:t>Укрытие</w:t>
            </w:r>
          </w:p>
        </w:tc>
      </w:tr>
    </w:tbl>
    <w:p w:rsidR="00000000" w:rsidRPr="00576BCE" w:rsidRDefault="00576BCE">
      <w:pPr>
        <w:rPr>
          <w:rFonts w:ascii="Times New Roman" w:hAnsi="Times New Roman" w:cs="Times New Roman"/>
          <w:color w:val="000000" w:themeColor="text1"/>
        </w:rPr>
      </w:pPr>
    </w:p>
    <w:sectPr w:rsidR="00000000" w:rsidRPr="00576BCE" w:rsidSect="00576BCE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6BCE"/>
    <w:rsid w:val="005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3.0" TargetMode="External"/><Relationship Id="rId13" Type="http://schemas.openxmlformats.org/officeDocument/2006/relationships/hyperlink" Target="garantF1://26614873.4" TargetMode="External"/><Relationship Id="rId18" Type="http://schemas.openxmlformats.org/officeDocument/2006/relationships/hyperlink" Target="garantF1://26637900.0" TargetMode="External"/><Relationship Id="rId26" Type="http://schemas.openxmlformats.org/officeDocument/2006/relationships/hyperlink" Target="garantF1://72217544.1312" TargetMode="External"/><Relationship Id="rId39" Type="http://schemas.openxmlformats.org/officeDocument/2006/relationships/hyperlink" Target="garantF1://26614873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6761101.0" TargetMode="External"/><Relationship Id="rId34" Type="http://schemas.openxmlformats.org/officeDocument/2006/relationships/hyperlink" Target="garantF1://72217544.1313" TargetMode="External"/><Relationship Id="rId7" Type="http://schemas.openxmlformats.org/officeDocument/2006/relationships/hyperlink" Target="garantF1://78160.0" TargetMode="External"/><Relationship Id="rId12" Type="http://schemas.openxmlformats.org/officeDocument/2006/relationships/hyperlink" Target="garantF1://74075315.11" TargetMode="External"/><Relationship Id="rId17" Type="http://schemas.openxmlformats.org/officeDocument/2006/relationships/hyperlink" Target="garantF1://26614873.52" TargetMode="External"/><Relationship Id="rId25" Type="http://schemas.openxmlformats.org/officeDocument/2006/relationships/hyperlink" Target="garantF1://81232.0" TargetMode="External"/><Relationship Id="rId33" Type="http://schemas.openxmlformats.org/officeDocument/2006/relationships/hyperlink" Target="garantF1://26672711.1032" TargetMode="External"/><Relationship Id="rId38" Type="http://schemas.openxmlformats.org/officeDocument/2006/relationships/hyperlink" Target="garantF1://74075315.1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4075315.13" TargetMode="External"/><Relationship Id="rId20" Type="http://schemas.openxmlformats.org/officeDocument/2006/relationships/hyperlink" Target="garantF1://26672711.7" TargetMode="External"/><Relationship Id="rId29" Type="http://schemas.openxmlformats.org/officeDocument/2006/relationships/hyperlink" Target="garantF1://81232.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8072744.22" TargetMode="External"/><Relationship Id="rId11" Type="http://schemas.openxmlformats.org/officeDocument/2006/relationships/hyperlink" Target="garantF1://26614873.3" TargetMode="External"/><Relationship Id="rId24" Type="http://schemas.openxmlformats.org/officeDocument/2006/relationships/hyperlink" Target="garantF1://81232.0" TargetMode="External"/><Relationship Id="rId32" Type="http://schemas.openxmlformats.org/officeDocument/2006/relationships/hyperlink" Target="garantF1://72217544.1313" TargetMode="External"/><Relationship Id="rId37" Type="http://schemas.openxmlformats.org/officeDocument/2006/relationships/hyperlink" Target="garantF1://26672711.1332" TargetMode="External"/><Relationship Id="rId40" Type="http://schemas.openxmlformats.org/officeDocument/2006/relationships/fontTable" Target="fontTable.xml"/><Relationship Id="rId5" Type="http://schemas.openxmlformats.org/officeDocument/2006/relationships/hyperlink" Target="garantF1://73945456.1002" TargetMode="External"/><Relationship Id="rId15" Type="http://schemas.openxmlformats.org/officeDocument/2006/relationships/hyperlink" Target="garantF1://26614873.51" TargetMode="External"/><Relationship Id="rId23" Type="http://schemas.openxmlformats.org/officeDocument/2006/relationships/hyperlink" Target="garantF1://10003003.0" TargetMode="External"/><Relationship Id="rId28" Type="http://schemas.openxmlformats.org/officeDocument/2006/relationships/hyperlink" Target="garantF1://81232.8" TargetMode="External"/><Relationship Id="rId36" Type="http://schemas.openxmlformats.org/officeDocument/2006/relationships/hyperlink" Target="garantF1://72217544.1313" TargetMode="External"/><Relationship Id="rId10" Type="http://schemas.openxmlformats.org/officeDocument/2006/relationships/hyperlink" Target="garantF1://74075315.11" TargetMode="External"/><Relationship Id="rId19" Type="http://schemas.openxmlformats.org/officeDocument/2006/relationships/hyperlink" Target="garantF1://72217544.104" TargetMode="External"/><Relationship Id="rId31" Type="http://schemas.openxmlformats.org/officeDocument/2006/relationships/hyperlink" Target="garantF1://26672711.1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1232.0" TargetMode="External"/><Relationship Id="rId14" Type="http://schemas.openxmlformats.org/officeDocument/2006/relationships/hyperlink" Target="garantF1://74075315.12" TargetMode="External"/><Relationship Id="rId22" Type="http://schemas.openxmlformats.org/officeDocument/2006/relationships/hyperlink" Target="garantF1://78160.0" TargetMode="External"/><Relationship Id="rId27" Type="http://schemas.openxmlformats.org/officeDocument/2006/relationships/hyperlink" Target="garantF1://26672711.1311" TargetMode="External"/><Relationship Id="rId30" Type="http://schemas.openxmlformats.org/officeDocument/2006/relationships/hyperlink" Target="garantF1://72217544.1313" TargetMode="External"/><Relationship Id="rId35" Type="http://schemas.openxmlformats.org/officeDocument/2006/relationships/hyperlink" Target="garantF1://26672711.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2302</Words>
  <Characters>13124</Characters>
  <Application>Microsoft Office Word</Application>
  <DocSecurity>4</DocSecurity>
  <Lines>109</Lines>
  <Paragraphs>30</Paragraphs>
  <ScaleCrop>false</ScaleCrop>
  <Company>НПП "Гарант-Сервис"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2020-07-31T01:06:00Z</cp:lastPrinted>
  <dcterms:created xsi:type="dcterms:W3CDTF">2020-07-31T01:07:00Z</dcterms:created>
  <dcterms:modified xsi:type="dcterms:W3CDTF">2020-07-31T01:07:00Z</dcterms:modified>
</cp:coreProperties>
</file>