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459" w:rsidRPr="00110B4F" w:rsidRDefault="00FA54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</w:p>
    <w:p w:rsidR="00FA5459" w:rsidRPr="00110B4F" w:rsidRDefault="00D37D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110B4F">
        <w:rPr>
          <w:rFonts w:ascii="Times New Roman" w:hAnsi="Times New Roman" w:cs="Times New Roman"/>
          <w:b/>
          <w:sz w:val="32"/>
          <w:szCs w:val="30"/>
        </w:rPr>
        <w:t>Здравствуйте уважаемые участники совещания!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  <w:t>Слайд 1.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Докладывает начальник отдела безопасности людей на водных объектах Алексеева.</w:t>
      </w:r>
    </w:p>
    <w:p w:rsidR="00FA5459" w:rsidRPr="00110B4F" w:rsidRDefault="00FA5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  <w:t>Слайд 2.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Государственный контроль (надзор) за безопасностью людей на водных объектах осуществляется ГИМС МЧС России.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Должностные лица ГИМС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частью 2 статьи 29 Федерального закона от 31.07.2020 № 248-ФЗ "О государственном контроле (надзоре) и муниципальном контроле в Российской Федерации", а также следующими правами: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а) выдавать контролируемым лицам (</w:t>
      </w:r>
      <w:r w:rsidRPr="00110B4F">
        <w:rPr>
          <w:rFonts w:ascii="Times New Roman" w:eastAsia="Times New Roman" w:hAnsi="Times New Roman" w:cs="Times New Roman"/>
          <w:i/>
          <w:sz w:val="32"/>
          <w:szCs w:val="30"/>
          <w:lang w:eastAsia="ru-RU"/>
        </w:rPr>
        <w:t>юридическим лицам, индивидуальным предпринимателям и гражданам</w:t>
      </w: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) предостережения о недопустимости нарушения обязательных требований по обеспечению охраны жизни людей на водных объектах;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б) привлекать к проведению контрольных (надзорных) мероприятий экспертов, экспертные организации;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в) проводить профилактические мероприятия, направленные на предупреждение случаев гибели и травматизма людей на водных объектах;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г) использовать информационные системы, средства видео-, аудио- и </w:t>
      </w:r>
      <w:proofErr w:type="spellStart"/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фотофиксации</w:t>
      </w:r>
      <w:proofErr w:type="spellEnd"/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, а также другие технические средства в целях фиксации доказательств нарушений обязательных требований.</w:t>
      </w:r>
    </w:p>
    <w:p w:rsidR="00FA5459" w:rsidRPr="00110B4F" w:rsidRDefault="00FA5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  <w:t>Слайд 3.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ГИМС осуществляет свою деятельность в отношении следующих поднадзорных объектов: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баз (сооружений) для стоянок маломерных судов;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пляжей, специально оборудованных для купания;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переправ (кроме паромных переправ), на которых используются маломерные суда;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ледовых переправ;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наплавных мостов на внутренних водах, не включенных в Перечень внутренних водных путей Российской Федерации, утверждаемый Правительством Российской Федерации.</w:t>
      </w:r>
    </w:p>
    <w:p w:rsidR="00110B4F" w:rsidRDefault="00110B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</w:pPr>
    </w:p>
    <w:p w:rsidR="00110B4F" w:rsidRDefault="00110B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</w:pP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  <w:t>Слайд 4.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При осуществлении государственного надзора могут проводиться следующие виды профилактических мероприятий: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а) информирование;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б) обобщение правоприменительной практики;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в) объявление предостережения;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г) консультирование;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д) профилактический визит.</w:t>
      </w:r>
    </w:p>
    <w:p w:rsidR="00FA5459" w:rsidRPr="00110B4F" w:rsidRDefault="00FA5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  <w:t>Слайд 5.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Государственный надзор включает в себя следующие контрольные (надзорные) мероприятия: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- инспекционный визит;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- рейдовый осмотр;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- документарная проверка;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- выездная проверка;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- наблюдение за соблюдением обязательных требований;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- выездное обследование.</w:t>
      </w:r>
    </w:p>
    <w:p w:rsidR="00FA5459" w:rsidRPr="00110B4F" w:rsidRDefault="00FA5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  <w:t>Слайд 6.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При несоблюдении обязательных требований может быть установлен запрет эксплуатации объекта государственного надзора.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Запрет эксплуатации объекта может быть установлен в следующих случаях: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а) допущена гибель человека на объекте надзора по причине нарушения обязательных требований;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б) несоответствие сведений о соблюдении обязательных требований фактическому состоянию объекта государственного надзора;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в) неисполнение предписания об устранении выявленных в ходе контрольного (надзорного) мероприятия нарушений в установленный срок;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г) отсутствие у контролируемого лица правовых оснований для эксплуатации объекта государственного надзора.</w:t>
      </w: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sz w:val="32"/>
          <w:szCs w:val="30"/>
          <w:lang w:eastAsia="ru-RU"/>
        </w:rPr>
        <w:t>При поступлении в ГИМС информации об устранении выявленных нарушений обязательных требований запрет эксплуатации объекта государственного надзора снимается по решению главного госинспектора по маломерным судам субъекта Российской Федерации.</w:t>
      </w:r>
    </w:p>
    <w:p w:rsidR="00FA5459" w:rsidRPr="00110B4F" w:rsidRDefault="00FA5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</w:pPr>
    </w:p>
    <w:p w:rsidR="00110B4F" w:rsidRDefault="00110B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</w:pPr>
    </w:p>
    <w:p w:rsidR="004617F6" w:rsidRDefault="004617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</w:pP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  <w:t>Слайд 7.</w:t>
      </w:r>
    </w:p>
    <w:p w:rsidR="004617F6" w:rsidRDefault="00D37D54">
      <w:pPr>
        <w:pStyle w:val="af"/>
        <w:ind w:firstLine="567"/>
        <w:jc w:val="both"/>
        <w:rPr>
          <w:rFonts w:ascii="Times New Roman" w:hAnsi="Times New Roman" w:cs="Times New Roman"/>
          <w:sz w:val="32"/>
          <w:szCs w:val="30"/>
        </w:rPr>
      </w:pPr>
      <w:r w:rsidRPr="00110B4F">
        <w:rPr>
          <w:rFonts w:ascii="Times New Roman" w:hAnsi="Times New Roman" w:cs="Times New Roman"/>
          <w:sz w:val="32"/>
          <w:szCs w:val="30"/>
        </w:rPr>
        <w:t>За 2022 год задекларировано 58 поднадзорных объектов, в отношении которых в рамках государственного надзора проведено 273 надзорных мероприятий и 63 профилакти</w:t>
      </w:r>
      <w:r w:rsidR="004617F6">
        <w:rPr>
          <w:rFonts w:ascii="Times New Roman" w:hAnsi="Times New Roman" w:cs="Times New Roman"/>
          <w:sz w:val="32"/>
          <w:szCs w:val="30"/>
        </w:rPr>
        <w:t xml:space="preserve">ческих мероприятий, в том числе </w:t>
      </w:r>
      <w:r w:rsidRPr="00110B4F">
        <w:rPr>
          <w:rFonts w:ascii="Times New Roman" w:hAnsi="Times New Roman" w:cs="Times New Roman"/>
          <w:sz w:val="32"/>
          <w:szCs w:val="30"/>
        </w:rPr>
        <w:t>задекларировано</w:t>
      </w:r>
      <w:r w:rsidR="004617F6">
        <w:rPr>
          <w:rFonts w:ascii="Times New Roman" w:hAnsi="Times New Roman" w:cs="Times New Roman"/>
          <w:sz w:val="32"/>
          <w:szCs w:val="30"/>
        </w:rPr>
        <w:t>:</w:t>
      </w:r>
    </w:p>
    <w:p w:rsidR="00FA5459" w:rsidRPr="00110B4F" w:rsidRDefault="00D37D54">
      <w:pPr>
        <w:pStyle w:val="af"/>
        <w:ind w:firstLine="567"/>
        <w:jc w:val="both"/>
        <w:rPr>
          <w:rFonts w:ascii="Times New Roman" w:hAnsi="Times New Roman" w:cs="Times New Roman"/>
          <w:sz w:val="32"/>
          <w:szCs w:val="30"/>
        </w:rPr>
      </w:pPr>
      <w:r w:rsidRPr="00110B4F">
        <w:rPr>
          <w:rFonts w:ascii="Times New Roman" w:hAnsi="Times New Roman" w:cs="Times New Roman"/>
          <w:sz w:val="32"/>
          <w:szCs w:val="30"/>
        </w:rPr>
        <w:t>5 баз, в отношении которых проведено 121 надзорное мероприятие и 24 профилактических мероприяти</w:t>
      </w:r>
      <w:r w:rsidR="007E4E6F" w:rsidRPr="00110B4F">
        <w:rPr>
          <w:rFonts w:ascii="Times New Roman" w:hAnsi="Times New Roman" w:cs="Times New Roman"/>
          <w:sz w:val="32"/>
          <w:szCs w:val="30"/>
        </w:rPr>
        <w:t>я</w:t>
      </w:r>
      <w:r w:rsidRPr="00110B4F">
        <w:rPr>
          <w:rFonts w:ascii="Times New Roman" w:hAnsi="Times New Roman" w:cs="Times New Roman"/>
          <w:sz w:val="32"/>
          <w:szCs w:val="30"/>
        </w:rPr>
        <w:t>;</w:t>
      </w:r>
    </w:p>
    <w:p w:rsidR="00FA5459" w:rsidRPr="00110B4F" w:rsidRDefault="00D37D54">
      <w:pPr>
        <w:pStyle w:val="af"/>
        <w:ind w:firstLine="567"/>
        <w:jc w:val="both"/>
        <w:rPr>
          <w:rFonts w:ascii="Times New Roman" w:hAnsi="Times New Roman" w:cs="Times New Roman"/>
          <w:sz w:val="32"/>
          <w:szCs w:val="30"/>
        </w:rPr>
      </w:pPr>
      <w:r w:rsidRPr="00110B4F">
        <w:rPr>
          <w:rFonts w:ascii="Times New Roman" w:hAnsi="Times New Roman" w:cs="Times New Roman"/>
          <w:sz w:val="32"/>
          <w:szCs w:val="30"/>
        </w:rPr>
        <w:t xml:space="preserve">5 пляжей, </w:t>
      </w:r>
      <w:r w:rsidR="004617F6">
        <w:rPr>
          <w:rFonts w:ascii="Times New Roman" w:hAnsi="Times New Roman" w:cs="Times New Roman"/>
          <w:sz w:val="32"/>
          <w:szCs w:val="30"/>
        </w:rPr>
        <w:t xml:space="preserve">где </w:t>
      </w:r>
      <w:r w:rsidRPr="00110B4F">
        <w:rPr>
          <w:rFonts w:ascii="Times New Roman" w:hAnsi="Times New Roman" w:cs="Times New Roman"/>
          <w:sz w:val="32"/>
          <w:szCs w:val="30"/>
        </w:rPr>
        <w:t>проведено 42 надзорных мероприяти</w:t>
      </w:r>
      <w:r w:rsidR="007E4E6F" w:rsidRPr="00110B4F">
        <w:rPr>
          <w:rFonts w:ascii="Times New Roman" w:hAnsi="Times New Roman" w:cs="Times New Roman"/>
          <w:sz w:val="32"/>
          <w:szCs w:val="30"/>
        </w:rPr>
        <w:t>я</w:t>
      </w:r>
      <w:r w:rsidRPr="00110B4F">
        <w:rPr>
          <w:rFonts w:ascii="Times New Roman" w:hAnsi="Times New Roman" w:cs="Times New Roman"/>
          <w:sz w:val="32"/>
          <w:szCs w:val="30"/>
        </w:rPr>
        <w:t xml:space="preserve"> и 19 профилактических мероприятий;</w:t>
      </w:r>
    </w:p>
    <w:p w:rsidR="00FA5459" w:rsidRPr="00110B4F" w:rsidRDefault="00D37D54">
      <w:pPr>
        <w:pStyle w:val="af"/>
        <w:ind w:firstLine="567"/>
        <w:jc w:val="both"/>
        <w:rPr>
          <w:rFonts w:ascii="Times New Roman" w:hAnsi="Times New Roman" w:cs="Times New Roman"/>
          <w:sz w:val="32"/>
          <w:szCs w:val="30"/>
        </w:rPr>
      </w:pPr>
      <w:r w:rsidRPr="00110B4F">
        <w:rPr>
          <w:rFonts w:ascii="Times New Roman" w:hAnsi="Times New Roman" w:cs="Times New Roman"/>
          <w:sz w:val="32"/>
          <w:szCs w:val="30"/>
        </w:rPr>
        <w:t xml:space="preserve">46 ледовых переправ, проведено 83 надзорных мероприятий и 14 профилактических мероприятий; </w:t>
      </w:r>
    </w:p>
    <w:p w:rsidR="00FA5459" w:rsidRPr="00110B4F" w:rsidRDefault="00D37D54">
      <w:pPr>
        <w:pStyle w:val="af"/>
        <w:ind w:firstLine="567"/>
        <w:jc w:val="both"/>
        <w:rPr>
          <w:rFonts w:ascii="Times New Roman" w:hAnsi="Times New Roman" w:cs="Times New Roman"/>
          <w:sz w:val="32"/>
          <w:szCs w:val="30"/>
        </w:rPr>
      </w:pPr>
      <w:r w:rsidRPr="00110B4F">
        <w:rPr>
          <w:rFonts w:ascii="Times New Roman" w:hAnsi="Times New Roman" w:cs="Times New Roman"/>
          <w:sz w:val="32"/>
          <w:szCs w:val="30"/>
        </w:rPr>
        <w:t>2 наплавных моста, в отношении которых проведено 27 надзорных мероприятий и 6 профилактических мероприятий.</w:t>
      </w:r>
    </w:p>
    <w:p w:rsidR="004617F6" w:rsidRDefault="00D37D54">
      <w:pPr>
        <w:pStyle w:val="af"/>
        <w:ind w:firstLine="567"/>
        <w:jc w:val="both"/>
        <w:rPr>
          <w:rFonts w:ascii="Times New Roman" w:hAnsi="Times New Roman" w:cs="Times New Roman"/>
          <w:sz w:val="32"/>
          <w:szCs w:val="30"/>
        </w:rPr>
      </w:pPr>
      <w:r w:rsidRPr="00110B4F">
        <w:rPr>
          <w:rFonts w:ascii="Times New Roman" w:hAnsi="Times New Roman" w:cs="Times New Roman"/>
          <w:sz w:val="32"/>
          <w:szCs w:val="30"/>
        </w:rPr>
        <w:t xml:space="preserve">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установлены ограничения на проведение надзорных мероприятий. </w:t>
      </w:r>
    </w:p>
    <w:p w:rsidR="00FA5459" w:rsidRPr="00110B4F" w:rsidRDefault="004617F6">
      <w:pPr>
        <w:pStyle w:val="af"/>
        <w:ind w:firstLine="567"/>
        <w:jc w:val="both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sz w:val="32"/>
          <w:szCs w:val="30"/>
        </w:rPr>
        <w:t xml:space="preserve">В отчетном </w:t>
      </w:r>
      <w:r w:rsidR="00D37D54" w:rsidRPr="00110B4F">
        <w:rPr>
          <w:rFonts w:ascii="Times New Roman" w:hAnsi="Times New Roman" w:cs="Times New Roman"/>
          <w:sz w:val="32"/>
          <w:szCs w:val="30"/>
        </w:rPr>
        <w:t>году внеплановые надзорные мероприятия осуществлялись без взаимодействия с контролируемым лицом – выездные обследования и наблюдения за соблюдением обязательных требований.</w:t>
      </w:r>
    </w:p>
    <w:p w:rsidR="00FA5459" w:rsidRPr="00110B4F" w:rsidRDefault="00FA5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</w:pP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</w:pPr>
      <w:r w:rsidRPr="00110B4F"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  <w:t>Слайд 8.</w:t>
      </w:r>
    </w:p>
    <w:p w:rsidR="00FA5459" w:rsidRPr="00110B4F" w:rsidRDefault="00D37D54">
      <w:pPr>
        <w:pStyle w:val="af"/>
        <w:ind w:firstLine="567"/>
        <w:jc w:val="both"/>
        <w:rPr>
          <w:rFonts w:ascii="Times New Roman" w:hAnsi="Times New Roman" w:cs="Times New Roman"/>
          <w:sz w:val="32"/>
          <w:szCs w:val="30"/>
        </w:rPr>
      </w:pPr>
      <w:r w:rsidRPr="00110B4F">
        <w:rPr>
          <w:rFonts w:ascii="Times New Roman" w:hAnsi="Times New Roman" w:cs="Times New Roman"/>
          <w:sz w:val="32"/>
          <w:szCs w:val="30"/>
        </w:rPr>
        <w:t>За 2022 год подразделениями ГИМС предоставлена государственная услуга:</w:t>
      </w:r>
    </w:p>
    <w:p w:rsidR="00FA5459" w:rsidRPr="00110B4F" w:rsidRDefault="00D37D54">
      <w:pPr>
        <w:pStyle w:val="af"/>
        <w:ind w:firstLine="567"/>
        <w:jc w:val="both"/>
        <w:rPr>
          <w:sz w:val="22"/>
        </w:rPr>
      </w:pPr>
      <w:r w:rsidRPr="00110B4F">
        <w:rPr>
          <w:rFonts w:ascii="Times New Roman" w:hAnsi="Times New Roman" w:cs="Times New Roman"/>
          <w:sz w:val="32"/>
          <w:szCs w:val="30"/>
        </w:rPr>
        <w:t xml:space="preserve">- по аттестации на право управления маломерными судами более </w:t>
      </w:r>
      <w:r w:rsidRPr="00110B4F">
        <w:rPr>
          <w:rFonts w:ascii="Times New Roman" w:eastAsia="Calibri" w:hAnsi="Times New Roman" w:cs="Times New Roman"/>
          <w:sz w:val="32"/>
          <w:szCs w:val="30"/>
        </w:rPr>
        <w:t>15</w:t>
      </w:r>
      <w:r w:rsidRPr="00110B4F">
        <w:rPr>
          <w:rFonts w:ascii="Times New Roman" w:hAnsi="Times New Roman" w:cs="Times New Roman"/>
          <w:i/>
          <w:sz w:val="32"/>
          <w:szCs w:val="30"/>
        </w:rPr>
        <w:t>00 (</w:t>
      </w:r>
      <w:r w:rsidRPr="00110B4F">
        <w:rPr>
          <w:rFonts w:ascii="Times New Roman" w:eastAsia="Calibri" w:hAnsi="Times New Roman" w:cs="Times New Roman"/>
          <w:i/>
          <w:sz w:val="32"/>
          <w:szCs w:val="30"/>
        </w:rPr>
        <w:t>1540</w:t>
      </w:r>
      <w:r w:rsidRPr="00110B4F">
        <w:rPr>
          <w:rFonts w:ascii="Times New Roman" w:hAnsi="Times New Roman" w:cs="Times New Roman"/>
          <w:i/>
          <w:sz w:val="32"/>
          <w:szCs w:val="30"/>
        </w:rPr>
        <w:t xml:space="preserve">) </w:t>
      </w:r>
      <w:r w:rsidRPr="00110B4F">
        <w:rPr>
          <w:rFonts w:ascii="Times New Roman" w:hAnsi="Times New Roman" w:cs="Times New Roman"/>
          <w:sz w:val="32"/>
          <w:szCs w:val="30"/>
        </w:rPr>
        <w:t>заявителям, в том числе</w:t>
      </w:r>
      <w:r w:rsidRPr="00110B4F">
        <w:rPr>
          <w:rFonts w:ascii="Times New Roman" w:hAnsi="Times New Roman" w:cs="Times New Roman"/>
          <w:i/>
          <w:sz w:val="32"/>
          <w:szCs w:val="30"/>
        </w:rPr>
        <w:t xml:space="preserve"> </w:t>
      </w:r>
      <w:r w:rsidRPr="00110B4F">
        <w:rPr>
          <w:rFonts w:ascii="Times New Roman" w:hAnsi="Times New Roman" w:cs="Times New Roman"/>
          <w:sz w:val="32"/>
          <w:szCs w:val="30"/>
        </w:rPr>
        <w:t xml:space="preserve">произведена замена свыше </w:t>
      </w:r>
      <w:r w:rsidRPr="00110B4F">
        <w:rPr>
          <w:rFonts w:ascii="Times New Roman" w:eastAsia="Calibri" w:hAnsi="Times New Roman" w:cs="Times New Roman"/>
          <w:sz w:val="32"/>
          <w:szCs w:val="30"/>
        </w:rPr>
        <w:t>800</w:t>
      </w:r>
      <w:r w:rsidRPr="00110B4F">
        <w:rPr>
          <w:rFonts w:ascii="Times New Roman" w:hAnsi="Times New Roman" w:cs="Times New Roman"/>
          <w:sz w:val="32"/>
          <w:szCs w:val="30"/>
        </w:rPr>
        <w:t xml:space="preserve"> удостоверений </w:t>
      </w:r>
      <w:r w:rsidRPr="00110B4F">
        <w:rPr>
          <w:rFonts w:ascii="Times New Roman" w:hAnsi="Times New Roman" w:cs="Times New Roman"/>
          <w:i/>
          <w:sz w:val="32"/>
          <w:szCs w:val="30"/>
        </w:rPr>
        <w:t>(</w:t>
      </w:r>
      <w:r w:rsidRPr="00110B4F">
        <w:rPr>
          <w:rFonts w:ascii="Times New Roman" w:eastAsia="Calibri" w:hAnsi="Times New Roman" w:cs="Times New Roman"/>
          <w:i/>
          <w:sz w:val="32"/>
          <w:szCs w:val="30"/>
        </w:rPr>
        <w:t>806</w:t>
      </w:r>
      <w:r w:rsidRPr="00110B4F">
        <w:rPr>
          <w:rFonts w:ascii="Times New Roman" w:hAnsi="Times New Roman" w:cs="Times New Roman"/>
          <w:i/>
          <w:sz w:val="32"/>
          <w:szCs w:val="30"/>
        </w:rPr>
        <w:t>),</w:t>
      </w:r>
      <w:r w:rsidRPr="00110B4F">
        <w:rPr>
          <w:rFonts w:ascii="Times New Roman" w:hAnsi="Times New Roman" w:cs="Times New Roman"/>
          <w:sz w:val="32"/>
          <w:szCs w:val="30"/>
        </w:rPr>
        <w:t xml:space="preserve"> и выдано 18 дубликатов удостоверений на право управления маломерными судами</w:t>
      </w:r>
      <w:r w:rsidRPr="00110B4F">
        <w:rPr>
          <w:rFonts w:ascii="Times New Roman" w:hAnsi="Times New Roman" w:cs="Times New Roman"/>
          <w:i/>
          <w:sz w:val="32"/>
          <w:szCs w:val="30"/>
        </w:rPr>
        <w:t>;</w:t>
      </w:r>
    </w:p>
    <w:p w:rsidR="00FA5459" w:rsidRPr="00110B4F" w:rsidRDefault="00D37D54">
      <w:pPr>
        <w:pStyle w:val="af"/>
        <w:ind w:firstLine="567"/>
        <w:jc w:val="both"/>
        <w:rPr>
          <w:rFonts w:ascii="Times New Roman" w:hAnsi="Times New Roman" w:cs="Times New Roman"/>
          <w:i/>
          <w:sz w:val="32"/>
          <w:szCs w:val="30"/>
        </w:rPr>
      </w:pPr>
      <w:r w:rsidRPr="00110B4F">
        <w:rPr>
          <w:rFonts w:ascii="Times New Roman" w:hAnsi="Times New Roman" w:cs="Times New Roman"/>
          <w:sz w:val="32"/>
          <w:szCs w:val="30"/>
        </w:rPr>
        <w:t>- регистрация маломерных судов – свыше 1500 (</w:t>
      </w:r>
      <w:r w:rsidRPr="00110B4F">
        <w:rPr>
          <w:rFonts w:ascii="Times New Roman" w:hAnsi="Times New Roman" w:cs="Times New Roman"/>
          <w:i/>
          <w:sz w:val="32"/>
          <w:szCs w:val="30"/>
        </w:rPr>
        <w:t>1592</w:t>
      </w:r>
      <w:r w:rsidRPr="00110B4F">
        <w:rPr>
          <w:rFonts w:ascii="Times New Roman" w:hAnsi="Times New Roman" w:cs="Times New Roman"/>
          <w:sz w:val="32"/>
          <w:szCs w:val="30"/>
        </w:rPr>
        <w:t xml:space="preserve">) единиц; </w:t>
      </w:r>
    </w:p>
    <w:p w:rsidR="00FA5459" w:rsidRPr="00110B4F" w:rsidRDefault="00D37D54">
      <w:pPr>
        <w:pStyle w:val="af"/>
        <w:ind w:firstLine="567"/>
        <w:jc w:val="both"/>
        <w:rPr>
          <w:rFonts w:ascii="Times New Roman" w:hAnsi="Times New Roman" w:cs="Times New Roman"/>
          <w:sz w:val="32"/>
          <w:szCs w:val="30"/>
        </w:rPr>
      </w:pPr>
      <w:r w:rsidRPr="00110B4F">
        <w:rPr>
          <w:rFonts w:ascii="Times New Roman" w:hAnsi="Times New Roman" w:cs="Times New Roman"/>
          <w:sz w:val="32"/>
          <w:szCs w:val="30"/>
        </w:rPr>
        <w:t>- освидетельствовано маломерных судов – свыше 700 (</w:t>
      </w:r>
      <w:r w:rsidRPr="00110B4F">
        <w:rPr>
          <w:rFonts w:ascii="Times New Roman" w:hAnsi="Times New Roman" w:cs="Times New Roman"/>
          <w:i/>
          <w:sz w:val="32"/>
          <w:szCs w:val="30"/>
        </w:rPr>
        <w:t>759)</w:t>
      </w:r>
      <w:r w:rsidRPr="00110B4F">
        <w:rPr>
          <w:rFonts w:ascii="Times New Roman" w:hAnsi="Times New Roman" w:cs="Times New Roman"/>
          <w:sz w:val="32"/>
          <w:szCs w:val="30"/>
        </w:rPr>
        <w:t xml:space="preserve"> единиц.</w:t>
      </w:r>
    </w:p>
    <w:p w:rsidR="00FA5459" w:rsidRPr="00110B4F" w:rsidRDefault="00D37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0"/>
        </w:rPr>
      </w:pPr>
      <w:r w:rsidRPr="00110B4F">
        <w:rPr>
          <w:rFonts w:ascii="Times New Roman" w:hAnsi="Times New Roman" w:cs="Times New Roman"/>
          <w:sz w:val="32"/>
          <w:szCs w:val="30"/>
        </w:rPr>
        <w:t>С начала года поступило 608 заявок</w:t>
      </w:r>
      <w:r w:rsidRPr="00110B4F">
        <w:rPr>
          <w:sz w:val="32"/>
          <w:szCs w:val="30"/>
        </w:rPr>
        <w:t xml:space="preserve"> </w:t>
      </w:r>
      <w:r w:rsidRPr="00110B4F">
        <w:rPr>
          <w:rFonts w:ascii="Times New Roman" w:hAnsi="Times New Roman" w:cs="Times New Roman"/>
          <w:sz w:val="32"/>
          <w:szCs w:val="30"/>
        </w:rPr>
        <w:t>в электронном виде:</w:t>
      </w:r>
    </w:p>
    <w:p w:rsidR="00FA5459" w:rsidRPr="00110B4F" w:rsidRDefault="00D37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0"/>
        </w:rPr>
      </w:pPr>
      <w:r w:rsidRPr="00110B4F">
        <w:rPr>
          <w:rFonts w:ascii="Times New Roman" w:hAnsi="Times New Roman" w:cs="Times New Roman"/>
          <w:sz w:val="32"/>
          <w:szCs w:val="30"/>
        </w:rPr>
        <w:t xml:space="preserve">- </w:t>
      </w:r>
      <w:r w:rsidRPr="00110B4F">
        <w:rPr>
          <w:rFonts w:ascii="Times New Roman" w:hAnsi="Times New Roman" w:cs="Times New Roman"/>
          <w:i/>
          <w:sz w:val="32"/>
          <w:szCs w:val="30"/>
        </w:rPr>
        <w:t>143 заявки</w:t>
      </w:r>
      <w:r w:rsidRPr="00110B4F">
        <w:rPr>
          <w:rFonts w:ascii="Times New Roman" w:hAnsi="Times New Roman" w:cs="Times New Roman"/>
          <w:sz w:val="32"/>
          <w:szCs w:val="30"/>
        </w:rPr>
        <w:t xml:space="preserve"> по аттестации на право управления маломерными судами, </w:t>
      </w:r>
    </w:p>
    <w:p w:rsidR="00FA5459" w:rsidRPr="00110B4F" w:rsidRDefault="00D37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0"/>
        </w:rPr>
      </w:pPr>
      <w:r w:rsidRPr="00110B4F">
        <w:rPr>
          <w:rFonts w:ascii="Times New Roman" w:hAnsi="Times New Roman" w:cs="Times New Roman"/>
          <w:sz w:val="32"/>
          <w:szCs w:val="30"/>
        </w:rPr>
        <w:t xml:space="preserve">- </w:t>
      </w:r>
      <w:r w:rsidRPr="00110B4F">
        <w:rPr>
          <w:rFonts w:ascii="Times New Roman" w:hAnsi="Times New Roman" w:cs="Times New Roman"/>
          <w:i/>
          <w:sz w:val="32"/>
          <w:szCs w:val="30"/>
        </w:rPr>
        <w:t>414 заявок</w:t>
      </w:r>
      <w:r w:rsidRPr="00110B4F">
        <w:rPr>
          <w:rFonts w:ascii="Times New Roman" w:hAnsi="Times New Roman" w:cs="Times New Roman"/>
          <w:sz w:val="32"/>
          <w:szCs w:val="30"/>
        </w:rPr>
        <w:t xml:space="preserve"> по регистрации маломерного судна, </w:t>
      </w:r>
    </w:p>
    <w:p w:rsidR="00FA5459" w:rsidRPr="00110B4F" w:rsidRDefault="00D37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0"/>
        </w:rPr>
      </w:pPr>
      <w:r w:rsidRPr="00110B4F">
        <w:rPr>
          <w:rFonts w:ascii="Times New Roman" w:hAnsi="Times New Roman" w:cs="Times New Roman"/>
          <w:sz w:val="32"/>
          <w:szCs w:val="30"/>
        </w:rPr>
        <w:t>- 51</w:t>
      </w:r>
      <w:r w:rsidRPr="00110B4F">
        <w:rPr>
          <w:rFonts w:ascii="Times New Roman" w:hAnsi="Times New Roman" w:cs="Times New Roman"/>
          <w:i/>
          <w:sz w:val="32"/>
          <w:szCs w:val="30"/>
        </w:rPr>
        <w:t xml:space="preserve"> заявка</w:t>
      </w:r>
      <w:r w:rsidRPr="00110B4F">
        <w:rPr>
          <w:rFonts w:ascii="Times New Roman" w:hAnsi="Times New Roman" w:cs="Times New Roman"/>
          <w:sz w:val="32"/>
          <w:szCs w:val="30"/>
        </w:rPr>
        <w:t xml:space="preserve"> по освидетельствованию маломерного судна.</w:t>
      </w:r>
    </w:p>
    <w:p w:rsidR="00FA5459" w:rsidRPr="00110B4F" w:rsidRDefault="00FA5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0"/>
        </w:rPr>
      </w:pPr>
    </w:p>
    <w:p w:rsidR="004617F6" w:rsidRDefault="004617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</w:pPr>
    </w:p>
    <w:p w:rsidR="004617F6" w:rsidRDefault="004617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</w:pP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0"/>
        </w:rPr>
      </w:pPr>
      <w:r w:rsidRPr="00110B4F"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  <w:lastRenderedPageBreak/>
        <w:t>Слайд 9.</w:t>
      </w:r>
      <w:r w:rsidRPr="00110B4F">
        <w:rPr>
          <w:rFonts w:ascii="Times New Roman" w:hAnsi="Times New Roman" w:cs="Times New Roman"/>
          <w:b/>
          <w:sz w:val="32"/>
          <w:szCs w:val="30"/>
        </w:rPr>
        <w:t xml:space="preserve">   </w:t>
      </w:r>
    </w:p>
    <w:p w:rsidR="00FA5459" w:rsidRPr="00110B4F" w:rsidRDefault="00D37D54">
      <w:pPr>
        <w:spacing w:after="0" w:line="240" w:lineRule="auto"/>
        <w:ind w:firstLine="567"/>
        <w:jc w:val="both"/>
        <w:rPr>
          <w:sz w:val="24"/>
        </w:rPr>
      </w:pPr>
      <w:r w:rsidRPr="00110B4F">
        <w:rPr>
          <w:rFonts w:ascii="Times New Roman" w:hAnsi="Times New Roman" w:cs="Times New Roman"/>
          <w:sz w:val="32"/>
          <w:szCs w:val="30"/>
        </w:rPr>
        <w:t xml:space="preserve">Проведено более 4000 рейдов и патрулирований (4159). </w:t>
      </w:r>
    </w:p>
    <w:p w:rsidR="00FA5459" w:rsidRPr="00110B4F" w:rsidRDefault="00D37D54">
      <w:pPr>
        <w:spacing w:after="0" w:line="240" w:lineRule="auto"/>
        <w:ind w:firstLine="567"/>
        <w:jc w:val="both"/>
        <w:rPr>
          <w:sz w:val="24"/>
        </w:rPr>
      </w:pPr>
      <w:r w:rsidRPr="00110B4F">
        <w:rPr>
          <w:rFonts w:ascii="Times New Roman" w:hAnsi="Times New Roman" w:cs="Times New Roman"/>
          <w:sz w:val="32"/>
          <w:szCs w:val="30"/>
        </w:rPr>
        <w:t xml:space="preserve">Выявлено 447 правонарушений, по которым составлены административные материалы по статьям КоАП РФ </w:t>
      </w:r>
      <w:r w:rsidRPr="00110B4F">
        <w:rPr>
          <w:rFonts w:ascii="Times New Roman" w:hAnsi="Times New Roman" w:cs="Times New Roman"/>
          <w:i/>
          <w:sz w:val="32"/>
          <w:szCs w:val="30"/>
        </w:rPr>
        <w:t>(АППГ –352).</w:t>
      </w:r>
      <w:r w:rsidRPr="00110B4F">
        <w:rPr>
          <w:rFonts w:ascii="Times New Roman" w:eastAsia="+mn-ea" w:hAnsi="Times New Roman" w:cs="Times New Roman"/>
          <w:i/>
          <w:iCs/>
          <w:color w:val="000000"/>
          <w:kern w:val="2"/>
          <w:sz w:val="32"/>
          <w:szCs w:val="30"/>
        </w:rPr>
        <w:t xml:space="preserve"> </w:t>
      </w:r>
    </w:p>
    <w:p w:rsidR="00FA5459" w:rsidRPr="00110B4F" w:rsidRDefault="00D37D5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32"/>
          <w:szCs w:val="30"/>
        </w:rPr>
      </w:pPr>
      <w:r w:rsidRPr="00110B4F">
        <w:rPr>
          <w:rFonts w:ascii="Times New Roman" w:hAnsi="Times New Roman" w:cs="Times New Roman"/>
          <w:iCs/>
          <w:sz w:val="32"/>
          <w:szCs w:val="30"/>
        </w:rPr>
        <w:t>Основными видами нарушения явились:</w:t>
      </w:r>
    </w:p>
    <w:p w:rsidR="00FA5459" w:rsidRPr="00110B4F" w:rsidRDefault="00D37D5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32"/>
          <w:szCs w:val="30"/>
        </w:rPr>
      </w:pPr>
      <w:r w:rsidRPr="00110B4F">
        <w:rPr>
          <w:rFonts w:ascii="Times New Roman" w:hAnsi="Times New Roman" w:cs="Times New Roman"/>
          <w:iCs/>
          <w:sz w:val="32"/>
          <w:szCs w:val="30"/>
        </w:rPr>
        <w:t>- управление судном без судоводительских и регистрационных документов,</w:t>
      </w:r>
    </w:p>
    <w:p w:rsidR="00FA5459" w:rsidRPr="00110B4F" w:rsidRDefault="00D37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0"/>
        </w:rPr>
      </w:pPr>
      <w:r w:rsidRPr="00110B4F">
        <w:rPr>
          <w:rFonts w:ascii="Times New Roman" w:hAnsi="Times New Roman" w:cs="Times New Roman"/>
          <w:iCs/>
          <w:sz w:val="32"/>
          <w:szCs w:val="30"/>
        </w:rPr>
        <w:t>- нарушение правил обеспечения безопасности пассажиров на судах водного транспорта, а также нарушение правил эксплуатации судов.</w:t>
      </w:r>
    </w:p>
    <w:p w:rsidR="00FA5459" w:rsidRPr="00110B4F" w:rsidRDefault="00FA5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</w:pP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0"/>
        </w:rPr>
      </w:pPr>
      <w:r w:rsidRPr="00110B4F"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  <w:t>Слайды 10, 11.</w:t>
      </w:r>
      <w:r w:rsidRPr="00110B4F">
        <w:rPr>
          <w:rFonts w:ascii="Times New Roman" w:hAnsi="Times New Roman" w:cs="Times New Roman"/>
          <w:b/>
          <w:sz w:val="32"/>
          <w:szCs w:val="30"/>
        </w:rPr>
        <w:t xml:space="preserve">   </w:t>
      </w:r>
    </w:p>
    <w:p w:rsidR="00FA5459" w:rsidRPr="00110B4F" w:rsidRDefault="00D37D54">
      <w:pPr>
        <w:pStyle w:val="Style6"/>
        <w:spacing w:line="240" w:lineRule="auto"/>
        <w:ind w:firstLine="709"/>
        <w:rPr>
          <w:sz w:val="32"/>
          <w:szCs w:val="30"/>
        </w:rPr>
      </w:pPr>
      <w:r w:rsidRPr="00110B4F">
        <w:rPr>
          <w:sz w:val="32"/>
          <w:szCs w:val="30"/>
        </w:rPr>
        <w:t xml:space="preserve">Для информирования населения привлекаются все средства массовой информации. </w:t>
      </w:r>
    </w:p>
    <w:p w:rsidR="00FA5459" w:rsidRPr="00110B4F" w:rsidRDefault="00D37D54">
      <w:pPr>
        <w:pStyle w:val="Style6"/>
        <w:spacing w:line="240" w:lineRule="auto"/>
        <w:ind w:firstLine="709"/>
        <w:rPr>
          <w:rStyle w:val="FontStyle18"/>
          <w:sz w:val="32"/>
          <w:szCs w:val="30"/>
        </w:rPr>
      </w:pPr>
      <w:r w:rsidRPr="00110B4F">
        <w:rPr>
          <w:sz w:val="32"/>
          <w:szCs w:val="30"/>
        </w:rPr>
        <w:t xml:space="preserve">Всего проведено </w:t>
      </w:r>
      <w:r w:rsidR="00282E28">
        <w:rPr>
          <w:sz w:val="32"/>
          <w:szCs w:val="30"/>
        </w:rPr>
        <w:t xml:space="preserve">свыше </w:t>
      </w:r>
      <w:r w:rsidRPr="00110B4F">
        <w:rPr>
          <w:sz w:val="32"/>
          <w:szCs w:val="30"/>
        </w:rPr>
        <w:t>2</w:t>
      </w:r>
      <w:r w:rsidR="00282E28">
        <w:rPr>
          <w:sz w:val="32"/>
          <w:szCs w:val="30"/>
        </w:rPr>
        <w:t>000</w:t>
      </w:r>
      <w:r w:rsidRPr="00110B4F">
        <w:rPr>
          <w:sz w:val="32"/>
          <w:szCs w:val="30"/>
        </w:rPr>
        <w:t xml:space="preserve"> выступлений на телевидении, радио и по терминальным комплексам ОКСИОН и опубликовано </w:t>
      </w:r>
      <w:r w:rsidR="00282E28">
        <w:rPr>
          <w:sz w:val="32"/>
          <w:szCs w:val="30"/>
        </w:rPr>
        <w:t xml:space="preserve">свыше </w:t>
      </w:r>
      <w:r w:rsidRPr="00110B4F">
        <w:rPr>
          <w:sz w:val="32"/>
          <w:szCs w:val="30"/>
        </w:rPr>
        <w:t>10</w:t>
      </w:r>
      <w:r w:rsidR="00282E28">
        <w:rPr>
          <w:sz w:val="32"/>
          <w:szCs w:val="30"/>
        </w:rPr>
        <w:t>0</w:t>
      </w:r>
      <w:r w:rsidRPr="00110B4F">
        <w:rPr>
          <w:sz w:val="32"/>
          <w:szCs w:val="30"/>
        </w:rPr>
        <w:t>0 статей в печатных СМИ и интернет изданиях.</w:t>
      </w:r>
    </w:p>
    <w:p w:rsidR="00FA5459" w:rsidRPr="00110B4F" w:rsidRDefault="00D3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0"/>
        </w:rPr>
      </w:pPr>
      <w:r w:rsidRPr="00110B4F">
        <w:rPr>
          <w:rFonts w:ascii="Times New Roman" w:hAnsi="Times New Roman" w:cs="Times New Roman"/>
          <w:sz w:val="32"/>
          <w:szCs w:val="30"/>
        </w:rPr>
        <w:t xml:space="preserve">Главным управлением инициированы и проведены заседания КЧС Правительства республики, где рассмотрены вопросы </w:t>
      </w:r>
      <w:bookmarkStart w:id="0" w:name="_GoBack"/>
      <w:bookmarkEnd w:id="0"/>
      <w:r w:rsidRPr="00110B4F">
        <w:rPr>
          <w:rFonts w:ascii="Times New Roman" w:hAnsi="Times New Roman" w:cs="Times New Roman"/>
          <w:sz w:val="32"/>
          <w:szCs w:val="30"/>
        </w:rPr>
        <w:t>безопасности людей на водных объектах.</w:t>
      </w:r>
    </w:p>
    <w:p w:rsidR="00FA5459" w:rsidRPr="00110B4F" w:rsidRDefault="00D3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0"/>
        </w:rPr>
      </w:pPr>
      <w:r w:rsidRPr="00110B4F">
        <w:rPr>
          <w:rFonts w:ascii="Times New Roman" w:hAnsi="Times New Roman" w:cs="Times New Roman"/>
          <w:sz w:val="32"/>
          <w:szCs w:val="30"/>
        </w:rPr>
        <w:t>Мероприятия по обеспечению безопасности людей на водных объектах спланированы и выполняются.</w:t>
      </w:r>
    </w:p>
    <w:p w:rsidR="00110B4F" w:rsidRPr="00110B4F" w:rsidRDefault="00110B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</w:pPr>
    </w:p>
    <w:p w:rsidR="00FA5459" w:rsidRPr="00110B4F" w:rsidRDefault="00D37D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0"/>
        </w:rPr>
      </w:pPr>
      <w:r w:rsidRPr="00110B4F">
        <w:rPr>
          <w:rFonts w:ascii="Times New Roman" w:eastAsia="Times New Roman" w:hAnsi="Times New Roman" w:cs="Times New Roman"/>
          <w:b/>
          <w:i/>
          <w:sz w:val="32"/>
          <w:szCs w:val="30"/>
          <w:lang w:eastAsia="ru-RU"/>
        </w:rPr>
        <w:t>Слайд 12.</w:t>
      </w:r>
      <w:r w:rsidRPr="00110B4F">
        <w:rPr>
          <w:rFonts w:ascii="Times New Roman" w:hAnsi="Times New Roman" w:cs="Times New Roman"/>
          <w:b/>
          <w:sz w:val="32"/>
          <w:szCs w:val="30"/>
        </w:rPr>
        <w:t xml:space="preserve">   </w:t>
      </w:r>
    </w:p>
    <w:p w:rsidR="00FA5459" w:rsidRPr="00110B4F" w:rsidRDefault="00D37D54">
      <w:pPr>
        <w:spacing w:after="0" w:line="240" w:lineRule="auto"/>
        <w:ind w:firstLine="709"/>
        <w:jc w:val="center"/>
        <w:rPr>
          <w:sz w:val="24"/>
        </w:rPr>
      </w:pPr>
      <w:r w:rsidRPr="00110B4F">
        <w:rPr>
          <w:rFonts w:ascii="Times New Roman" w:hAnsi="Times New Roman" w:cs="Times New Roman"/>
          <w:sz w:val="32"/>
          <w:szCs w:val="30"/>
        </w:rPr>
        <w:t>Доклад закончен. Спасибо за внимание.</w:t>
      </w:r>
    </w:p>
    <w:sectPr w:rsidR="00FA5459" w:rsidRPr="00110B4F" w:rsidSect="00FA5459">
      <w:footerReference w:type="default" r:id="rId7"/>
      <w:pgSz w:w="11906" w:h="16838"/>
      <w:pgMar w:top="568" w:right="566" w:bottom="765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B88" w:rsidRDefault="00522B88" w:rsidP="00FA5459">
      <w:pPr>
        <w:spacing w:after="0" w:line="240" w:lineRule="auto"/>
      </w:pPr>
      <w:r>
        <w:separator/>
      </w:r>
    </w:p>
  </w:endnote>
  <w:endnote w:type="continuationSeparator" w:id="0">
    <w:p w:rsidR="00522B88" w:rsidRDefault="00522B88" w:rsidP="00FA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7031787"/>
      <w:docPartObj>
        <w:docPartGallery w:val="Page Numbers (Bottom of Page)"/>
        <w:docPartUnique/>
      </w:docPartObj>
    </w:sdtPr>
    <w:sdtEndPr/>
    <w:sdtContent>
      <w:p w:rsidR="00FA5459" w:rsidRDefault="00FA5459">
        <w:pPr>
          <w:pStyle w:val="16"/>
          <w:jc w:val="right"/>
        </w:pPr>
        <w:r>
          <w:fldChar w:fldCharType="begin"/>
        </w:r>
        <w:r w:rsidR="00D37D54">
          <w:instrText>PAGE</w:instrText>
        </w:r>
        <w:r>
          <w:fldChar w:fldCharType="separate"/>
        </w:r>
        <w:r w:rsidR="00282E28">
          <w:rPr>
            <w:noProof/>
          </w:rPr>
          <w:t>4</w:t>
        </w:r>
        <w:r>
          <w:fldChar w:fldCharType="end"/>
        </w:r>
      </w:p>
    </w:sdtContent>
  </w:sdt>
  <w:p w:rsidR="00FA5459" w:rsidRDefault="00FA5459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B88" w:rsidRDefault="00522B88" w:rsidP="00FA5459">
      <w:pPr>
        <w:spacing w:after="0" w:line="240" w:lineRule="auto"/>
      </w:pPr>
      <w:r>
        <w:separator/>
      </w:r>
    </w:p>
  </w:footnote>
  <w:footnote w:type="continuationSeparator" w:id="0">
    <w:p w:rsidR="00522B88" w:rsidRDefault="00522B88" w:rsidP="00FA5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459"/>
    <w:rsid w:val="00110B4F"/>
    <w:rsid w:val="00282E28"/>
    <w:rsid w:val="004617F6"/>
    <w:rsid w:val="00522B88"/>
    <w:rsid w:val="007E4E6F"/>
    <w:rsid w:val="00D37D54"/>
    <w:rsid w:val="00EC4267"/>
    <w:rsid w:val="00FA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3852C-F28D-4EC7-B612-ECC9CB60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70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0D3FBD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622E00"/>
    <w:rPr>
      <w:color w:val="0563C1" w:themeColor="hyperlink"/>
      <w:u w:val="single"/>
    </w:rPr>
  </w:style>
  <w:style w:type="character" w:customStyle="1" w:styleId="2">
    <w:name w:val="Заголовок 2 Знак"/>
    <w:basedOn w:val="a0"/>
    <w:link w:val="20"/>
    <w:uiPriority w:val="9"/>
    <w:semiHidden/>
    <w:qFormat/>
    <w:rsid w:val="000D3F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EE2C69"/>
  </w:style>
  <w:style w:type="character" w:customStyle="1" w:styleId="a4">
    <w:name w:val="Нижний колонтитул Знак"/>
    <w:basedOn w:val="a0"/>
    <w:uiPriority w:val="99"/>
    <w:qFormat/>
    <w:rsid w:val="00EE2C69"/>
  </w:style>
  <w:style w:type="character" w:customStyle="1" w:styleId="a5">
    <w:name w:val="Текст выноски Знак"/>
    <w:basedOn w:val="a0"/>
    <w:uiPriority w:val="99"/>
    <w:semiHidden/>
    <w:qFormat/>
    <w:rsid w:val="00EE7018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uiPriority w:val="9"/>
    <w:qFormat/>
    <w:rsid w:val="00D70F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style-span">
    <w:name w:val="apple-style-span"/>
    <w:basedOn w:val="a0"/>
    <w:qFormat/>
    <w:rsid w:val="0043654A"/>
  </w:style>
  <w:style w:type="character" w:customStyle="1" w:styleId="FontStyle18">
    <w:name w:val="Font Style18"/>
    <w:uiPriority w:val="99"/>
    <w:qFormat/>
    <w:rsid w:val="00CB049A"/>
    <w:rPr>
      <w:rFonts w:ascii="Times New Roman" w:hAnsi="Times New Roman" w:cs="Times New Roman"/>
      <w:sz w:val="26"/>
      <w:szCs w:val="26"/>
    </w:rPr>
  </w:style>
  <w:style w:type="character" w:customStyle="1" w:styleId="a6">
    <w:name w:val="Без интервала Знак"/>
    <w:qFormat/>
    <w:rsid w:val="00EC28A7"/>
    <w:rPr>
      <w:rFonts w:ascii="Calibri" w:eastAsia="Calibri" w:hAnsi="Calibri" w:cs="Arial"/>
      <w:sz w:val="20"/>
      <w:szCs w:val="20"/>
      <w:lang w:eastAsia="ru-RU"/>
    </w:rPr>
  </w:style>
  <w:style w:type="character" w:customStyle="1" w:styleId="13">
    <w:name w:val="МЧС 13 Знак"/>
    <w:link w:val="13"/>
    <w:qFormat/>
    <w:rsid w:val="00FB3699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Стиль1 Знак"/>
    <w:link w:val="12"/>
    <w:qFormat/>
    <w:rsid w:val="00FB3699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7">
    <w:name w:val="Strong"/>
    <w:basedOn w:val="a0"/>
    <w:uiPriority w:val="22"/>
    <w:qFormat/>
    <w:rsid w:val="0024414D"/>
    <w:rPr>
      <w:b/>
      <w:bCs/>
    </w:rPr>
  </w:style>
  <w:style w:type="character" w:customStyle="1" w:styleId="apple-converted-space">
    <w:name w:val="apple-converted-space"/>
    <w:basedOn w:val="a0"/>
    <w:qFormat/>
    <w:rsid w:val="0024414D"/>
  </w:style>
  <w:style w:type="character" w:customStyle="1" w:styleId="bumpedfont15">
    <w:name w:val="bumpedfont15"/>
    <w:basedOn w:val="a0"/>
    <w:qFormat/>
    <w:rsid w:val="00D415A4"/>
  </w:style>
  <w:style w:type="character" w:customStyle="1" w:styleId="22">
    <w:name w:val="Основной текст (2)_"/>
    <w:basedOn w:val="a0"/>
    <w:link w:val="22"/>
    <w:qFormat/>
    <w:locked/>
    <w:rsid w:val="00BE5F6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Заголовок"/>
    <w:basedOn w:val="a"/>
    <w:next w:val="a9"/>
    <w:qFormat/>
    <w:rsid w:val="00FA545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FA5459"/>
    <w:pPr>
      <w:spacing w:after="140" w:line="276" w:lineRule="auto"/>
    </w:pPr>
  </w:style>
  <w:style w:type="paragraph" w:styleId="aa">
    <w:name w:val="List"/>
    <w:basedOn w:val="a9"/>
    <w:rsid w:val="00FA5459"/>
    <w:rPr>
      <w:rFonts w:ascii="PT Astra Serif" w:hAnsi="PT Astra Serif" w:cs="Noto Sans Devanagari"/>
    </w:rPr>
  </w:style>
  <w:style w:type="paragraph" w:customStyle="1" w:styleId="14">
    <w:name w:val="Название объекта1"/>
    <w:basedOn w:val="a"/>
    <w:qFormat/>
    <w:rsid w:val="00FA545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FA5459"/>
    <w:pPr>
      <w:suppressLineNumbers/>
    </w:pPr>
    <w:rPr>
      <w:rFonts w:ascii="PT Astra Serif" w:hAnsi="PT Astra Serif" w:cs="Noto Sans Devanagari"/>
    </w:rPr>
  </w:style>
  <w:style w:type="paragraph" w:styleId="ac">
    <w:name w:val="Normal (Web)"/>
    <w:basedOn w:val="a"/>
    <w:uiPriority w:val="99"/>
    <w:unhideWhenUsed/>
    <w:qFormat/>
    <w:rsid w:val="00997FE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  <w:qFormat/>
    <w:rsid w:val="00FA5459"/>
  </w:style>
  <w:style w:type="paragraph" w:customStyle="1" w:styleId="15">
    <w:name w:val="Верхний колонтитул1"/>
    <w:basedOn w:val="a"/>
    <w:uiPriority w:val="99"/>
    <w:unhideWhenUsed/>
    <w:rsid w:val="00EE2C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uiPriority w:val="99"/>
    <w:unhideWhenUsed/>
    <w:rsid w:val="00EE2C6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EE70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7F1B6E"/>
    <w:rPr>
      <w:rFonts w:cs="Arial"/>
      <w:sz w:val="20"/>
      <w:szCs w:val="20"/>
      <w:lang w:eastAsia="ru-RU"/>
    </w:rPr>
  </w:style>
  <w:style w:type="paragraph" w:customStyle="1" w:styleId="ConsNormal">
    <w:name w:val="ConsNormal"/>
    <w:qFormat/>
    <w:rsid w:val="00BF1F9A"/>
    <w:pPr>
      <w:widowControl w:val="0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052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Стиль"/>
    <w:uiPriority w:val="99"/>
    <w:qFormat/>
    <w:rsid w:val="00EC28A7"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qFormat/>
    <w:rsid w:val="00062588"/>
    <w:pPr>
      <w:widowControl w:val="0"/>
      <w:spacing w:after="0" w:line="314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B3699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0">
    <w:name w:val="МЧС 13"/>
    <w:basedOn w:val="a"/>
    <w:qFormat/>
    <w:rsid w:val="00FB369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Стиль1"/>
    <w:basedOn w:val="a"/>
    <w:link w:val="10"/>
    <w:autoRedefine/>
    <w:qFormat/>
    <w:rsid w:val="00FB3699"/>
    <w:pPr>
      <w:suppressLineNumbers/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customStyle="1" w:styleId="s4">
    <w:name w:val="s4"/>
    <w:basedOn w:val="a"/>
    <w:uiPriority w:val="99"/>
    <w:qFormat/>
    <w:rsid w:val="00D415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C44C06"/>
    <w:pPr>
      <w:suppressAutoHyphens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BE5F61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96C5-4A58-40E4-919B-31AC8B52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4</Pages>
  <Words>858</Words>
  <Characters>4896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dc:description/>
  <cp:lastModifiedBy>Microsoft</cp:lastModifiedBy>
  <cp:revision>185</cp:revision>
  <cp:lastPrinted>2022-02-11T00:33:00Z</cp:lastPrinted>
  <dcterms:created xsi:type="dcterms:W3CDTF">2017-11-13T03:11:00Z</dcterms:created>
  <dcterms:modified xsi:type="dcterms:W3CDTF">2023-02-20T01:30:00Z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